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CB7A23" w14:textId="77777777" w:rsidR="00820953" w:rsidRPr="00C103E1" w:rsidRDefault="002347A7" w:rsidP="005E0F43">
      <w:pPr>
        <w:ind w:left="-1260"/>
        <w:rPr>
          <w:rFonts w:ascii="Lato" w:hAnsi="Lato" w:cs="Lato" w:hint="eastAsia"/>
          <w:b/>
          <w:sz w:val="44"/>
          <w:szCs w:val="44"/>
        </w:rPr>
      </w:pPr>
      <w:r>
        <w:rPr>
          <w:rFonts w:ascii="Lato" w:hAnsi="Lato" w:cs="Lato"/>
          <w:b/>
          <w:sz w:val="44"/>
          <w:szCs w:val="44"/>
        </w:rPr>
        <w:t>ERISA</w:t>
      </w:r>
      <w:r w:rsidR="00820953" w:rsidRPr="00C103E1">
        <w:rPr>
          <w:rFonts w:ascii="Lato" w:hAnsi="Lato" w:cs="Lato"/>
          <w:b/>
          <w:sz w:val="44"/>
          <w:szCs w:val="44"/>
        </w:rPr>
        <w:t xml:space="preserve"> Compliance Checklist for 2017</w:t>
      </w:r>
    </w:p>
    <w:p w14:paraId="3F1982D5" w14:textId="77777777" w:rsidR="002E4C8F" w:rsidRDefault="002E4C8F" w:rsidP="00A24A04">
      <w:pPr>
        <w:ind w:left="-1260"/>
        <w:rPr>
          <w:sz w:val="16"/>
          <w:szCs w:val="16"/>
        </w:rPr>
      </w:pPr>
    </w:p>
    <w:p w14:paraId="50BCF15B" w14:textId="2A2B2365" w:rsidR="004F068A" w:rsidRDefault="00820953" w:rsidP="004F068A">
      <w:pPr>
        <w:ind w:left="-1260"/>
        <w:rPr>
          <w:sz w:val="16"/>
          <w:szCs w:val="16"/>
        </w:rPr>
      </w:pPr>
      <w:r w:rsidRPr="001814B4">
        <w:rPr>
          <w:sz w:val="16"/>
          <w:szCs w:val="16"/>
        </w:rPr>
        <w:t xml:space="preserve">This checklist is intended to aid employers, who sponsor group health plans, to review their company’s compliance with key regulations of the </w:t>
      </w:r>
      <w:r w:rsidR="0083668C">
        <w:rPr>
          <w:sz w:val="16"/>
          <w:szCs w:val="16"/>
        </w:rPr>
        <w:t>Employee Retirement Income Security Act</w:t>
      </w:r>
      <w:r w:rsidR="00C432C3">
        <w:rPr>
          <w:sz w:val="16"/>
          <w:szCs w:val="16"/>
        </w:rPr>
        <w:t xml:space="preserve"> (ERIS</w:t>
      </w:r>
      <w:r w:rsidRPr="001814B4">
        <w:rPr>
          <w:sz w:val="16"/>
          <w:szCs w:val="16"/>
        </w:rPr>
        <w:t xml:space="preserve">A) for 2017. If you have further </w:t>
      </w:r>
      <w:r w:rsidR="00EF7862" w:rsidRPr="001814B4">
        <w:rPr>
          <w:sz w:val="16"/>
          <w:szCs w:val="16"/>
        </w:rPr>
        <w:t>questions,</w:t>
      </w:r>
      <w:r w:rsidRPr="001814B4">
        <w:rPr>
          <w:sz w:val="16"/>
          <w:szCs w:val="16"/>
        </w:rPr>
        <w:t xml:space="preserve"> </w:t>
      </w:r>
      <w:r w:rsidR="00AA11BD">
        <w:rPr>
          <w:sz w:val="16"/>
          <w:szCs w:val="16"/>
        </w:rPr>
        <w:t>talk to</w:t>
      </w:r>
      <w:r w:rsidRPr="001814B4">
        <w:rPr>
          <w:sz w:val="16"/>
          <w:szCs w:val="16"/>
        </w:rPr>
        <w:t xml:space="preserve"> an associate at The Olson Group for a full Compliance Assessment.</w:t>
      </w:r>
    </w:p>
    <w:p w14:paraId="7B8410F0" w14:textId="77777777" w:rsidR="00AA11BD" w:rsidRDefault="00AA11BD" w:rsidP="004F068A">
      <w:pPr>
        <w:ind w:left="-1260"/>
        <w:rPr>
          <w:sz w:val="16"/>
          <w:szCs w:val="16"/>
        </w:rPr>
      </w:pPr>
    </w:p>
    <w:p w14:paraId="148AC213" w14:textId="77777777" w:rsidR="00A24A04" w:rsidRPr="001814B4" w:rsidRDefault="00AA11BD" w:rsidP="004F068A">
      <w:pPr>
        <w:ind w:left="-1260"/>
        <w:rPr>
          <w:sz w:val="16"/>
          <w:szCs w:val="16"/>
        </w:rPr>
      </w:pPr>
      <w:r>
        <w:rPr>
          <w:sz w:val="16"/>
          <w:szCs w:val="16"/>
        </w:rPr>
        <w:t xml:space="preserve">For more information, visit </w:t>
      </w:r>
      <w:hyperlink r:id="rId7" w:history="1">
        <w:r w:rsidRPr="00AA11BD">
          <w:rPr>
            <w:rStyle w:val="Hyperlink"/>
            <w:sz w:val="16"/>
            <w:szCs w:val="16"/>
          </w:rPr>
          <w:t>https://theolsongroup.com</w:t>
        </w:r>
      </w:hyperlink>
      <w:r w:rsidR="00B126D2">
        <w:rPr>
          <w:rStyle w:val="Hyperlink"/>
          <w:sz w:val="16"/>
          <w:szCs w:val="16"/>
        </w:rPr>
        <w:t xml:space="preserve"> </w:t>
      </w:r>
      <w:r w:rsidR="00D363C4">
        <w:rPr>
          <w:sz w:val="16"/>
          <w:szCs w:val="16"/>
        </w:rPr>
        <w:t>or call 402-289-1046.</w:t>
      </w:r>
    </w:p>
    <w:p w14:paraId="2A44022F" w14:textId="77777777" w:rsidR="00820953" w:rsidRPr="001814B4" w:rsidRDefault="00820953" w:rsidP="00820953">
      <w:pPr>
        <w:rPr>
          <w:sz w:val="16"/>
          <w:szCs w:val="16"/>
        </w:rPr>
      </w:pPr>
    </w:p>
    <w:p w14:paraId="0E149028" w14:textId="77777777" w:rsidR="00820953" w:rsidRPr="001814B4" w:rsidRDefault="00C103E1" w:rsidP="00820953">
      <w:pPr>
        <w:rPr>
          <w:sz w:val="16"/>
          <w:szCs w:val="16"/>
        </w:rPr>
      </w:pPr>
      <w:r>
        <w:rPr>
          <w:noProof/>
          <w:sz w:val="16"/>
          <w:szCs w:val="16"/>
        </w:rPr>
        <w:drawing>
          <wp:anchor distT="0" distB="0" distL="114300" distR="114300" simplePos="0" relativeHeight="251665408" behindDoc="0" locked="0" layoutInCell="1" allowOverlap="1" wp14:anchorId="1B1C409A" wp14:editId="1DF10802">
            <wp:simplePos x="0" y="0"/>
            <wp:positionH relativeFrom="column">
              <wp:posOffset>1990036</wp:posOffset>
            </wp:positionH>
            <wp:positionV relativeFrom="paragraph">
              <wp:posOffset>7301027</wp:posOffset>
            </wp:positionV>
            <wp:extent cx="1469390" cy="482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OG-Logo_jpeg.jpg"/>
                    <pic:cNvPicPr/>
                  </pic:nvPicPr>
                  <pic:blipFill>
                    <a:blip r:embed="rId8"/>
                    <a:stretch>
                      <a:fillRect/>
                    </a:stretch>
                  </pic:blipFill>
                  <pic:spPr>
                    <a:xfrm>
                      <a:off x="0" y="0"/>
                      <a:ext cx="1469390" cy="4826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1160" w:type="dxa"/>
        <w:tblInd w:w="-1202" w:type="dxa"/>
        <w:tblLayout w:type="fixed"/>
        <w:tblCellMar>
          <w:left w:w="58" w:type="dxa"/>
          <w:right w:w="58" w:type="dxa"/>
        </w:tblCellMar>
        <w:tblLook w:val="04A0" w:firstRow="1" w:lastRow="0" w:firstColumn="1" w:lastColumn="0" w:noHBand="0" w:noVBand="1"/>
      </w:tblPr>
      <w:tblGrid>
        <w:gridCol w:w="810"/>
        <w:gridCol w:w="1530"/>
        <w:gridCol w:w="4320"/>
        <w:gridCol w:w="2430"/>
        <w:gridCol w:w="2070"/>
      </w:tblGrid>
      <w:tr w:rsidR="00820953" w:rsidRPr="001814B4" w14:paraId="1D8ECEAC" w14:textId="77777777" w:rsidTr="00E53D94">
        <w:trPr>
          <w:trHeight w:val="215"/>
        </w:trPr>
        <w:tc>
          <w:tcPr>
            <w:tcW w:w="810" w:type="dxa"/>
            <w:shd w:val="clear" w:color="auto" w:fill="FFFFFF" w:themeFill="background1"/>
          </w:tcPr>
          <w:p w14:paraId="45EB0228" w14:textId="77777777" w:rsidR="00820953" w:rsidRPr="007D765D" w:rsidRDefault="00820953" w:rsidP="001D13C6">
            <w:pPr>
              <w:rPr>
                <w:b/>
                <w:sz w:val="16"/>
                <w:szCs w:val="16"/>
              </w:rPr>
            </w:pPr>
            <w:r w:rsidRPr="007D765D">
              <w:rPr>
                <w:b/>
                <w:sz w:val="16"/>
                <w:szCs w:val="16"/>
              </w:rPr>
              <w:t>Checklist</w:t>
            </w:r>
          </w:p>
        </w:tc>
        <w:tc>
          <w:tcPr>
            <w:tcW w:w="1530" w:type="dxa"/>
            <w:shd w:val="clear" w:color="auto" w:fill="B8CCE4" w:themeFill="accent1" w:themeFillTint="66"/>
          </w:tcPr>
          <w:p w14:paraId="63BE9823" w14:textId="77777777" w:rsidR="00820953" w:rsidRPr="007D765D" w:rsidRDefault="00820953" w:rsidP="001D13C6">
            <w:pPr>
              <w:rPr>
                <w:b/>
                <w:sz w:val="16"/>
                <w:szCs w:val="16"/>
              </w:rPr>
            </w:pPr>
            <w:r w:rsidRPr="007D765D">
              <w:rPr>
                <w:b/>
                <w:sz w:val="16"/>
                <w:szCs w:val="16"/>
              </w:rPr>
              <w:t>Regulation</w:t>
            </w:r>
          </w:p>
        </w:tc>
        <w:tc>
          <w:tcPr>
            <w:tcW w:w="4320" w:type="dxa"/>
            <w:shd w:val="clear" w:color="auto" w:fill="FBD4B4" w:themeFill="accent6" w:themeFillTint="66"/>
          </w:tcPr>
          <w:p w14:paraId="21DF6E3A" w14:textId="77777777" w:rsidR="00820953" w:rsidRPr="007D765D" w:rsidRDefault="00820953" w:rsidP="001D13C6">
            <w:pPr>
              <w:rPr>
                <w:b/>
                <w:sz w:val="16"/>
                <w:szCs w:val="16"/>
              </w:rPr>
            </w:pPr>
            <w:r w:rsidRPr="007D765D">
              <w:rPr>
                <w:b/>
                <w:sz w:val="16"/>
                <w:szCs w:val="16"/>
              </w:rPr>
              <w:t>To Do List</w:t>
            </w:r>
          </w:p>
        </w:tc>
        <w:tc>
          <w:tcPr>
            <w:tcW w:w="2430" w:type="dxa"/>
            <w:shd w:val="clear" w:color="auto" w:fill="D6E3BC" w:themeFill="accent3" w:themeFillTint="66"/>
          </w:tcPr>
          <w:p w14:paraId="1394760C" w14:textId="77777777" w:rsidR="00820953" w:rsidRPr="007D765D" w:rsidRDefault="00820953" w:rsidP="001D13C6">
            <w:pPr>
              <w:rPr>
                <w:b/>
                <w:sz w:val="16"/>
                <w:szCs w:val="16"/>
              </w:rPr>
            </w:pPr>
            <w:r w:rsidRPr="007D765D">
              <w:rPr>
                <w:b/>
                <w:sz w:val="16"/>
                <w:szCs w:val="16"/>
              </w:rPr>
              <w:t>Relevant For</w:t>
            </w:r>
            <w:r w:rsidR="001814B4" w:rsidRPr="007D765D">
              <w:rPr>
                <w:b/>
                <w:sz w:val="16"/>
                <w:szCs w:val="16"/>
              </w:rPr>
              <w:t>:</w:t>
            </w:r>
          </w:p>
        </w:tc>
        <w:tc>
          <w:tcPr>
            <w:tcW w:w="2070" w:type="dxa"/>
            <w:shd w:val="clear" w:color="auto" w:fill="CCC0D9" w:themeFill="accent4" w:themeFillTint="66"/>
          </w:tcPr>
          <w:p w14:paraId="41816F12" w14:textId="77777777" w:rsidR="00820953" w:rsidRPr="007D765D" w:rsidRDefault="00820953" w:rsidP="001D13C6">
            <w:pPr>
              <w:rPr>
                <w:b/>
                <w:sz w:val="16"/>
                <w:szCs w:val="16"/>
              </w:rPr>
            </w:pPr>
            <w:r w:rsidRPr="007D765D">
              <w:rPr>
                <w:b/>
                <w:sz w:val="16"/>
                <w:szCs w:val="16"/>
              </w:rPr>
              <w:t>Due Date</w:t>
            </w:r>
            <w:r w:rsidR="001814B4" w:rsidRPr="007D765D">
              <w:rPr>
                <w:b/>
                <w:sz w:val="16"/>
                <w:szCs w:val="16"/>
              </w:rPr>
              <w:t>:</w:t>
            </w:r>
          </w:p>
        </w:tc>
      </w:tr>
      <w:tr w:rsidR="00820953" w:rsidRPr="001814B4" w14:paraId="7068D8D7" w14:textId="77777777" w:rsidTr="00CD5186">
        <w:trPr>
          <w:trHeight w:val="1304"/>
        </w:trPr>
        <w:tc>
          <w:tcPr>
            <w:tcW w:w="810" w:type="dxa"/>
          </w:tcPr>
          <w:p w14:paraId="0A9B5AC1" w14:textId="77777777" w:rsidR="00820953" w:rsidRPr="001814B4" w:rsidRDefault="00820953" w:rsidP="001D13C6">
            <w:pPr>
              <w:jc w:val="center"/>
              <w:rPr>
                <w:sz w:val="16"/>
                <w:szCs w:val="16"/>
              </w:rPr>
            </w:pPr>
          </w:p>
          <w:p w14:paraId="04F54F6C" w14:textId="77777777" w:rsidR="00820953" w:rsidRPr="001814B4" w:rsidRDefault="00820953" w:rsidP="001D13C6">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2D4512B0" wp14:editId="4DEAC559">
                      <wp:extent cx="236220" cy="236220"/>
                      <wp:effectExtent l="0" t="0" r="5080" b="508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17" name="Group 18"/>
                              <wpg:cNvGrpSpPr>
                                <a:grpSpLocks/>
                              </wpg:cNvGrpSpPr>
                              <wpg:grpSpPr bwMode="auto">
                                <a:xfrm>
                                  <a:off x="10" y="10"/>
                                  <a:ext cx="352" cy="352"/>
                                  <a:chOff x="10" y="10"/>
                                  <a:chExt cx="352" cy="352"/>
                                </a:xfrm>
                              </wpg:grpSpPr>
                              <wps:wsp>
                                <wps:cNvPr id="18" name="Freeform 19"/>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EB34A0" id="Group 17"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">
                      <v:group id="Group 18"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shape id="Freeform 19"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VyA8wwAA&#10;ANsAAAAPAAAAZHJzL2Rvd25yZXYueG1sRI9Pi8IwEMXvgt8hjOBFNNWDSDWKCIose/HPxduQjG2x&#10;mZQm2u633zks7G2G9+a932x2va/Vh9pYBTYwn2WgiG1wFRcG7rfjdAUqJmSHdWAy8EMRdtvhYIO5&#10;Cx1f6HNNhZIQjjkaKFNqcq2jLcljnIWGWLRnaD0mWdtCuxY7Cfe1XmTZUnusWBpKbOhQkn1d394A&#10;PpaFy75Ox/Pjuzv1z7udTA7WmPGo369BJerTv/nv+uwEX2DlFxlAb3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VyA8wwAAANsAAAAPAAAAAAAAAAAAAAAAAJcCAABkcnMvZG93&#10;bnJldi54bWxQSwUGAAAAAAQABAD1AAAAhwMAAAAA&#10;" path="m0,352l352,352,352,,,,,352xe" filled="f" strokecolor="#231f20" strokeweight="1pt">
                          <v:path arrowok="t" o:connecttype="custom" o:connectlocs="0,362;352,362;352,10;0,10;0,362" o:connectangles="0,0,0,0,0"/>
                        </v:shape>
                      </v:group>
                      <w10:anchorlock/>
                    </v:group>
                  </w:pict>
                </mc:Fallback>
              </mc:AlternateContent>
            </w:r>
          </w:p>
          <w:p w14:paraId="51F48347" w14:textId="77777777" w:rsidR="00820953" w:rsidRPr="001814B4" w:rsidRDefault="00820953" w:rsidP="001D13C6">
            <w:pPr>
              <w:jc w:val="center"/>
              <w:rPr>
                <w:sz w:val="16"/>
                <w:szCs w:val="16"/>
              </w:rPr>
            </w:pPr>
          </w:p>
        </w:tc>
        <w:tc>
          <w:tcPr>
            <w:tcW w:w="1530" w:type="dxa"/>
            <w:shd w:val="clear" w:color="auto" w:fill="DBE5F1" w:themeFill="accent1" w:themeFillTint="33"/>
            <w:vAlign w:val="center"/>
          </w:tcPr>
          <w:p w14:paraId="46974646" w14:textId="1C1EB120" w:rsidR="00820953" w:rsidRPr="001814B4" w:rsidRDefault="00932987" w:rsidP="000A4814">
            <w:pPr>
              <w:jc w:val="center"/>
              <w:rPr>
                <w:sz w:val="16"/>
                <w:szCs w:val="16"/>
              </w:rPr>
            </w:pPr>
            <w:r>
              <w:rPr>
                <w:sz w:val="16"/>
                <w:szCs w:val="16"/>
              </w:rPr>
              <w:t>Summary Plan Description</w:t>
            </w:r>
            <w:r w:rsidR="00985530">
              <w:rPr>
                <w:sz w:val="16"/>
                <w:szCs w:val="16"/>
              </w:rPr>
              <w:t xml:space="preserve"> (SPD)</w:t>
            </w:r>
          </w:p>
        </w:tc>
        <w:tc>
          <w:tcPr>
            <w:tcW w:w="4320" w:type="dxa"/>
            <w:shd w:val="clear" w:color="auto" w:fill="FDE9D9" w:themeFill="accent6" w:themeFillTint="33"/>
          </w:tcPr>
          <w:p w14:paraId="05EBEDF0" w14:textId="320E8A95" w:rsidR="003C1DFE" w:rsidRDefault="003C1DFE" w:rsidP="003C1DFE">
            <w:pPr>
              <w:pStyle w:val="ListParagraph"/>
              <w:numPr>
                <w:ilvl w:val="0"/>
                <w:numId w:val="12"/>
              </w:numPr>
              <w:rPr>
                <w:sz w:val="16"/>
                <w:szCs w:val="16"/>
              </w:rPr>
            </w:pPr>
            <w:r>
              <w:rPr>
                <w:sz w:val="16"/>
                <w:szCs w:val="16"/>
              </w:rPr>
              <w:t>Update SPD with any new plan changes</w:t>
            </w:r>
          </w:p>
          <w:p w14:paraId="72E75489" w14:textId="3DF31B91" w:rsidR="003C1DFE" w:rsidRDefault="003C1DFE" w:rsidP="003C1DFE">
            <w:pPr>
              <w:pStyle w:val="ListParagraph"/>
              <w:numPr>
                <w:ilvl w:val="0"/>
                <w:numId w:val="12"/>
              </w:numPr>
              <w:rPr>
                <w:sz w:val="16"/>
                <w:szCs w:val="16"/>
              </w:rPr>
            </w:pPr>
            <w:r>
              <w:rPr>
                <w:sz w:val="16"/>
                <w:szCs w:val="16"/>
              </w:rPr>
              <w:t>Know the SPD must include information about rights, benefits, and responsibilities under the plan</w:t>
            </w:r>
          </w:p>
          <w:p w14:paraId="6FF6E105" w14:textId="7EDC0C46" w:rsidR="00985530" w:rsidRPr="003C1DFE" w:rsidRDefault="003C1DFE" w:rsidP="003C1DFE">
            <w:pPr>
              <w:pStyle w:val="ListParagraph"/>
              <w:numPr>
                <w:ilvl w:val="0"/>
                <w:numId w:val="12"/>
              </w:numPr>
              <w:rPr>
                <w:sz w:val="16"/>
                <w:szCs w:val="16"/>
              </w:rPr>
            </w:pPr>
            <w:r>
              <w:rPr>
                <w:sz w:val="16"/>
                <w:szCs w:val="16"/>
              </w:rPr>
              <w:t>Provide a list of updated changes to each participant (including beneficiaries)</w:t>
            </w:r>
          </w:p>
        </w:tc>
        <w:tc>
          <w:tcPr>
            <w:tcW w:w="2430" w:type="dxa"/>
            <w:shd w:val="clear" w:color="auto" w:fill="EAF1DD" w:themeFill="accent3" w:themeFillTint="33"/>
          </w:tcPr>
          <w:p w14:paraId="0A16FEE8" w14:textId="4CBADC43" w:rsidR="003E17BC" w:rsidRPr="00985530" w:rsidRDefault="00985530" w:rsidP="00985530">
            <w:pPr>
              <w:rPr>
                <w:sz w:val="16"/>
                <w:szCs w:val="16"/>
              </w:rPr>
            </w:pPr>
            <w:r>
              <w:rPr>
                <w:sz w:val="16"/>
                <w:szCs w:val="16"/>
              </w:rPr>
              <w:t>Employers with a group health plan, regardless of size</w:t>
            </w:r>
          </w:p>
        </w:tc>
        <w:tc>
          <w:tcPr>
            <w:tcW w:w="2070" w:type="dxa"/>
            <w:shd w:val="clear" w:color="auto" w:fill="E5DFEC" w:themeFill="accent4" w:themeFillTint="33"/>
            <w:vAlign w:val="center"/>
          </w:tcPr>
          <w:p w14:paraId="2F3DC986" w14:textId="47AB7E26" w:rsidR="00820953" w:rsidRPr="000A4814" w:rsidRDefault="00C7740A" w:rsidP="00C7740A">
            <w:pPr>
              <w:jc w:val="center"/>
              <w:rPr>
                <w:sz w:val="16"/>
                <w:szCs w:val="16"/>
              </w:rPr>
            </w:pPr>
            <w:r w:rsidRPr="003C2C2D">
              <w:rPr>
                <w:b/>
                <w:sz w:val="16"/>
                <w:szCs w:val="16"/>
              </w:rPr>
              <w:t>Within 90</w:t>
            </w:r>
            <w:r w:rsidR="00154C89" w:rsidRPr="003C2C2D">
              <w:rPr>
                <w:b/>
                <w:sz w:val="16"/>
                <w:szCs w:val="16"/>
              </w:rPr>
              <w:t xml:space="preserve"> days</w:t>
            </w:r>
            <w:r w:rsidR="00927E35">
              <w:rPr>
                <w:sz w:val="16"/>
                <w:szCs w:val="16"/>
              </w:rPr>
              <w:t xml:space="preserve"> of the </w:t>
            </w:r>
            <w:r>
              <w:rPr>
                <w:sz w:val="16"/>
                <w:szCs w:val="16"/>
              </w:rPr>
              <w:t>employee receiving coverage</w:t>
            </w:r>
          </w:p>
        </w:tc>
      </w:tr>
      <w:tr w:rsidR="00820953" w:rsidRPr="001814B4" w14:paraId="54796123" w14:textId="77777777" w:rsidTr="00E53D94">
        <w:trPr>
          <w:trHeight w:val="1961"/>
        </w:trPr>
        <w:tc>
          <w:tcPr>
            <w:tcW w:w="810" w:type="dxa"/>
          </w:tcPr>
          <w:p w14:paraId="0153B508" w14:textId="5BCDF841" w:rsidR="00820953" w:rsidRPr="001814B4" w:rsidRDefault="00820953" w:rsidP="001D13C6">
            <w:pPr>
              <w:jc w:val="center"/>
              <w:rPr>
                <w:sz w:val="16"/>
                <w:szCs w:val="16"/>
              </w:rPr>
            </w:pPr>
          </w:p>
          <w:p w14:paraId="0354B061" w14:textId="77777777" w:rsidR="00820953" w:rsidRPr="001814B4" w:rsidRDefault="00820953" w:rsidP="001D13C6">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42A1D840" wp14:editId="55F1DED3">
                      <wp:extent cx="236220" cy="236220"/>
                      <wp:effectExtent l="0" t="0" r="5080" b="5080"/>
                      <wp:docPr id="7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74" name="Group 75"/>
                              <wpg:cNvGrpSpPr>
                                <a:grpSpLocks/>
                              </wpg:cNvGrpSpPr>
                              <wpg:grpSpPr bwMode="auto">
                                <a:xfrm>
                                  <a:off x="10" y="10"/>
                                  <a:ext cx="352" cy="352"/>
                                  <a:chOff x="10" y="10"/>
                                  <a:chExt cx="352" cy="352"/>
                                </a:xfrm>
                              </wpg:grpSpPr>
                              <wps:wsp>
                                <wps:cNvPr id="75" name="Freeform 76"/>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8E6FA6" id="Group 74"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">
                      <v:group id="Group 75"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">
                        <v:shape id="Freeform 76"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iWoCwgAA&#10;ANsAAAAPAAAAZHJzL2Rvd25yZXYueG1sRI/NqsIwFIT3gu8QjuBGNL3CValGEUGRixt/Nu4OybEt&#10;NielybX17Y0guBxm5htmsWptKR5U+8Kxgp9RAoJYO1NwpuBy3g5nIHxANlg6JgVP8rBadjsLTI1r&#10;+EiPU8hEhLBPUUEeQpVK6XVOFv3IVcTRu7naYoiyzqSpsYlwW8pxkkykxYLjQo4VbXLS99O/VYDX&#10;SWaSv912fz00u/Z20YPBRivV77XrOYhAbfiGP+29UTD9hfeX+APk8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yJagLCAAAA2wAAAA8AAAAAAAAAAAAAAAAAlwIAAGRycy9kb3du&#10;cmV2LnhtbFBLBQYAAAAABAAEAPUAAACGAwAAAAA=&#10;" path="m0,352l352,352,352,,,,,352xe" filled="f" strokecolor="#231f20" strokeweight="1pt">
                          <v:path arrowok="t" o:connecttype="custom" o:connectlocs="0,362;352,362;352,10;0,10;0,362" o:connectangles="0,0,0,0,0"/>
                        </v:shape>
                      </v:group>
                      <w10:anchorlock/>
                    </v:group>
                  </w:pict>
                </mc:Fallback>
              </mc:AlternateContent>
            </w:r>
          </w:p>
          <w:p w14:paraId="62FF1CC1" w14:textId="77777777" w:rsidR="00820953" w:rsidRPr="001814B4" w:rsidRDefault="00820953" w:rsidP="001D13C6">
            <w:pPr>
              <w:jc w:val="center"/>
              <w:rPr>
                <w:sz w:val="16"/>
                <w:szCs w:val="16"/>
              </w:rPr>
            </w:pPr>
          </w:p>
        </w:tc>
        <w:tc>
          <w:tcPr>
            <w:tcW w:w="1530" w:type="dxa"/>
            <w:shd w:val="clear" w:color="auto" w:fill="DBE5F1" w:themeFill="accent1" w:themeFillTint="33"/>
            <w:vAlign w:val="center"/>
          </w:tcPr>
          <w:p w14:paraId="6FFF0132" w14:textId="486A4A7D" w:rsidR="00820953" w:rsidRPr="001814B4" w:rsidRDefault="00CD2CCF" w:rsidP="00411E14">
            <w:pPr>
              <w:jc w:val="center"/>
              <w:rPr>
                <w:sz w:val="16"/>
                <w:szCs w:val="16"/>
              </w:rPr>
            </w:pPr>
            <w:r>
              <w:rPr>
                <w:sz w:val="16"/>
                <w:szCs w:val="16"/>
              </w:rPr>
              <w:t xml:space="preserve">Form 5500-Annual Return/ </w:t>
            </w:r>
            <w:r w:rsidR="00411E14">
              <w:rPr>
                <w:sz w:val="16"/>
                <w:szCs w:val="16"/>
              </w:rPr>
              <w:t>Summary Annual Report (SAR)</w:t>
            </w:r>
          </w:p>
        </w:tc>
        <w:tc>
          <w:tcPr>
            <w:tcW w:w="4320" w:type="dxa"/>
            <w:shd w:val="clear" w:color="auto" w:fill="FDE9D9" w:themeFill="accent6" w:themeFillTint="33"/>
          </w:tcPr>
          <w:p w14:paraId="5DD42257" w14:textId="03DDC225" w:rsidR="00641B71" w:rsidRDefault="00CD2CCF" w:rsidP="00641B71">
            <w:pPr>
              <w:pStyle w:val="ListParagraph"/>
              <w:numPr>
                <w:ilvl w:val="0"/>
                <w:numId w:val="13"/>
              </w:numPr>
              <w:rPr>
                <w:sz w:val="16"/>
                <w:szCs w:val="16"/>
              </w:rPr>
            </w:pPr>
            <w:r>
              <w:rPr>
                <w:sz w:val="16"/>
                <w:szCs w:val="16"/>
              </w:rPr>
              <w:t xml:space="preserve">Provide the Department of Labor (DOL) with </w:t>
            </w:r>
            <w:r w:rsidR="00412A56">
              <w:rPr>
                <w:sz w:val="16"/>
                <w:szCs w:val="16"/>
              </w:rPr>
              <w:t>this form, that is used to re</w:t>
            </w:r>
            <w:r w:rsidR="00616B98">
              <w:rPr>
                <w:sz w:val="16"/>
                <w:szCs w:val="16"/>
              </w:rPr>
              <w:t>port various information about the employee benefits plan</w:t>
            </w:r>
            <w:r w:rsidR="00412A56">
              <w:rPr>
                <w:sz w:val="16"/>
                <w:szCs w:val="16"/>
              </w:rPr>
              <w:t>, its finances, and its operations</w:t>
            </w:r>
          </w:p>
          <w:p w14:paraId="03AC6DED" w14:textId="77777777" w:rsidR="00CD5186" w:rsidRPr="00CD5186" w:rsidRDefault="00CD5186" w:rsidP="00CD5186">
            <w:pPr>
              <w:rPr>
                <w:sz w:val="16"/>
                <w:szCs w:val="16"/>
              </w:rPr>
            </w:pPr>
          </w:p>
          <w:p w14:paraId="60D23546" w14:textId="77777777" w:rsidR="00412A56" w:rsidRDefault="00412A56" w:rsidP="00641B71">
            <w:pPr>
              <w:pStyle w:val="ListParagraph"/>
              <w:numPr>
                <w:ilvl w:val="0"/>
                <w:numId w:val="13"/>
              </w:numPr>
              <w:rPr>
                <w:sz w:val="16"/>
                <w:szCs w:val="16"/>
              </w:rPr>
            </w:pPr>
            <w:r>
              <w:rPr>
                <w:sz w:val="16"/>
                <w:szCs w:val="16"/>
              </w:rPr>
              <w:t>Know that requirements vary depending on the particular type of plan and its size</w:t>
            </w:r>
          </w:p>
          <w:p w14:paraId="4F6F69FE" w14:textId="77777777" w:rsidR="00CD5186" w:rsidRPr="00CD5186" w:rsidRDefault="00CD5186" w:rsidP="00CD5186">
            <w:pPr>
              <w:rPr>
                <w:sz w:val="16"/>
                <w:szCs w:val="16"/>
              </w:rPr>
            </w:pPr>
          </w:p>
          <w:p w14:paraId="67296F02" w14:textId="6404DE62" w:rsidR="00B86D27" w:rsidRPr="001814B4" w:rsidRDefault="00B86D27" w:rsidP="009304F9">
            <w:pPr>
              <w:pStyle w:val="ListParagraph"/>
              <w:numPr>
                <w:ilvl w:val="0"/>
                <w:numId w:val="13"/>
              </w:numPr>
              <w:rPr>
                <w:sz w:val="16"/>
                <w:szCs w:val="16"/>
              </w:rPr>
            </w:pPr>
            <w:r>
              <w:rPr>
                <w:sz w:val="16"/>
                <w:szCs w:val="16"/>
              </w:rPr>
              <w:t xml:space="preserve">Understand that </w:t>
            </w:r>
            <w:r w:rsidR="00A454D7">
              <w:rPr>
                <w:sz w:val="16"/>
                <w:szCs w:val="16"/>
              </w:rPr>
              <w:t>health</w:t>
            </w:r>
            <w:r>
              <w:rPr>
                <w:sz w:val="16"/>
                <w:szCs w:val="16"/>
              </w:rPr>
              <w:t xml:space="preserve"> plans with fewer than 100 participants t</w:t>
            </w:r>
            <w:r w:rsidR="00A454D7">
              <w:rPr>
                <w:sz w:val="16"/>
                <w:szCs w:val="16"/>
              </w:rPr>
              <w:t xml:space="preserve">hat are </w:t>
            </w:r>
            <w:r w:rsidR="00075F6A">
              <w:rPr>
                <w:sz w:val="16"/>
                <w:szCs w:val="16"/>
              </w:rPr>
              <w:t xml:space="preserve">fully insured or self-funded are </w:t>
            </w:r>
            <w:r w:rsidR="00A454D7">
              <w:rPr>
                <w:sz w:val="16"/>
                <w:szCs w:val="16"/>
              </w:rPr>
              <w:t xml:space="preserve">generally not required to file </w:t>
            </w:r>
          </w:p>
        </w:tc>
        <w:tc>
          <w:tcPr>
            <w:tcW w:w="2430" w:type="dxa"/>
            <w:shd w:val="clear" w:color="auto" w:fill="EAF1DD" w:themeFill="accent3" w:themeFillTint="33"/>
          </w:tcPr>
          <w:p w14:paraId="1B887BD7" w14:textId="0311E6DC" w:rsidR="00641B71" w:rsidRPr="00CD5186" w:rsidRDefault="004D07C3" w:rsidP="00CD5186">
            <w:pPr>
              <w:rPr>
                <w:sz w:val="16"/>
                <w:szCs w:val="16"/>
              </w:rPr>
            </w:pPr>
            <w:r w:rsidRPr="00CD5186">
              <w:rPr>
                <w:sz w:val="16"/>
                <w:szCs w:val="16"/>
              </w:rPr>
              <w:t>Employers with a group health plan, that has more than 100 participants</w:t>
            </w:r>
          </w:p>
        </w:tc>
        <w:tc>
          <w:tcPr>
            <w:tcW w:w="2070" w:type="dxa"/>
            <w:shd w:val="clear" w:color="auto" w:fill="E5DFEC" w:themeFill="accent4" w:themeFillTint="33"/>
            <w:vAlign w:val="center"/>
          </w:tcPr>
          <w:p w14:paraId="2F1F07C2" w14:textId="3E2687CC" w:rsidR="00641B71" w:rsidRPr="000A4814" w:rsidRDefault="007E2303" w:rsidP="000A4814">
            <w:pPr>
              <w:jc w:val="center"/>
              <w:rPr>
                <w:sz w:val="16"/>
                <w:szCs w:val="16"/>
              </w:rPr>
            </w:pPr>
            <w:r w:rsidRPr="009304F9">
              <w:rPr>
                <w:b/>
                <w:sz w:val="16"/>
                <w:szCs w:val="16"/>
              </w:rPr>
              <w:t>The last day of the 7</w:t>
            </w:r>
            <w:r w:rsidRPr="009304F9">
              <w:rPr>
                <w:b/>
                <w:sz w:val="16"/>
                <w:szCs w:val="16"/>
                <w:vertAlign w:val="superscript"/>
              </w:rPr>
              <w:t>th</w:t>
            </w:r>
            <w:r w:rsidRPr="009304F9">
              <w:rPr>
                <w:b/>
                <w:sz w:val="16"/>
                <w:szCs w:val="16"/>
              </w:rPr>
              <w:t xml:space="preserve"> calendar month, after the end of the plan year</w:t>
            </w:r>
            <w:r w:rsidR="009304F9">
              <w:rPr>
                <w:sz w:val="16"/>
                <w:szCs w:val="16"/>
              </w:rPr>
              <w:t xml:space="preserve"> (Cannot exceed 12 months)</w:t>
            </w:r>
          </w:p>
        </w:tc>
      </w:tr>
      <w:tr w:rsidR="00820953" w:rsidRPr="001814B4" w14:paraId="0E5D84F6" w14:textId="77777777" w:rsidTr="00CD5186">
        <w:trPr>
          <w:trHeight w:val="2393"/>
        </w:trPr>
        <w:tc>
          <w:tcPr>
            <w:tcW w:w="810" w:type="dxa"/>
          </w:tcPr>
          <w:p w14:paraId="4F905661" w14:textId="77777777" w:rsidR="00820953" w:rsidRPr="001814B4" w:rsidRDefault="00820953" w:rsidP="001D13C6">
            <w:pPr>
              <w:jc w:val="center"/>
              <w:rPr>
                <w:sz w:val="16"/>
                <w:szCs w:val="16"/>
              </w:rPr>
            </w:pPr>
          </w:p>
          <w:p w14:paraId="6F4E98D5" w14:textId="77777777" w:rsidR="00820953" w:rsidRPr="001814B4" w:rsidRDefault="00820953" w:rsidP="001D13C6">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3AFE1ABF" wp14:editId="4154DFE9">
                      <wp:extent cx="236220" cy="236220"/>
                      <wp:effectExtent l="0" t="0" r="5080" b="5080"/>
                      <wp:docPr id="7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71" name="Group 72"/>
                              <wpg:cNvGrpSpPr>
                                <a:grpSpLocks/>
                              </wpg:cNvGrpSpPr>
                              <wpg:grpSpPr bwMode="auto">
                                <a:xfrm>
                                  <a:off x="10" y="10"/>
                                  <a:ext cx="352" cy="352"/>
                                  <a:chOff x="10" y="10"/>
                                  <a:chExt cx="352" cy="352"/>
                                </a:xfrm>
                              </wpg:grpSpPr>
                              <wps:wsp>
                                <wps:cNvPr id="72" name="Freeform 73"/>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9FFB12" id="Group 71"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">
                      <v:group id="Group 72"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X66CIcUAAADbAAAA&#10;DwAAAAAAAAAAAAAAAACpAgAAZHJzL2Rvd25yZXYueG1sUEsFBgAAAAAEAAQA+gAAAJsDAAAAAA==&#10;">
                        <v:shape id="Freeform 73"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YPJ2xAAA&#10;ANsAAAAPAAAAZHJzL2Rvd25yZXYueG1sRI/NasMwEITvhb6D2EAuppGbg1tcKyEEHELppYkvuS3S&#10;+odaK2Mptvv2VaHQ4zAz3zDFfrG9mGj0nWMFz5sUBLF2puNGQXUtn15B+IBssHdMCr7Jw373+FBg&#10;btzMnzRdQiMihH2OCtoQhlxKr1uy6DduII5e7UaLIcqxkWbEOcJtL7dpmkmLHceFFgc6tqS/Lner&#10;AG9ZY9L3U3m+fcynpa50khy1UuvVcngDEWgJ/+G/9tkoeNnC75f4A+Tu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2DydsQAAADbAAAADwAAAAAAAAAAAAAAAACXAgAAZHJzL2Rv&#10;d25yZXYueG1sUEsFBgAAAAAEAAQA9QAAAIgDAAAAAA==&#10;" path="m0,352l352,352,352,,,,,352xe" filled="f" strokecolor="#231f20" strokeweight="1pt">
                          <v:path arrowok="t" o:connecttype="custom" o:connectlocs="0,362;352,362;352,10;0,10;0,362" o:connectangles="0,0,0,0,0"/>
                        </v:shape>
                      </v:group>
                      <w10:anchorlock/>
                    </v:group>
                  </w:pict>
                </mc:Fallback>
              </mc:AlternateContent>
            </w:r>
          </w:p>
          <w:p w14:paraId="354A1C2A" w14:textId="77777777" w:rsidR="00820953" w:rsidRPr="001814B4" w:rsidRDefault="00820953" w:rsidP="001D13C6">
            <w:pPr>
              <w:jc w:val="center"/>
              <w:rPr>
                <w:sz w:val="16"/>
                <w:szCs w:val="16"/>
              </w:rPr>
            </w:pPr>
          </w:p>
        </w:tc>
        <w:tc>
          <w:tcPr>
            <w:tcW w:w="1530" w:type="dxa"/>
            <w:shd w:val="clear" w:color="auto" w:fill="DBE5F1" w:themeFill="accent1" w:themeFillTint="33"/>
            <w:vAlign w:val="center"/>
          </w:tcPr>
          <w:p w14:paraId="7727499A" w14:textId="4411BC50" w:rsidR="00820953" w:rsidRPr="00255606" w:rsidRDefault="00CD5186" w:rsidP="000A4814">
            <w:pPr>
              <w:jc w:val="center"/>
              <w:rPr>
                <w:sz w:val="16"/>
                <w:szCs w:val="16"/>
              </w:rPr>
            </w:pPr>
            <w:r>
              <w:rPr>
                <w:sz w:val="16"/>
                <w:szCs w:val="16"/>
              </w:rPr>
              <w:t>ERISA Notice Obligations</w:t>
            </w:r>
          </w:p>
        </w:tc>
        <w:tc>
          <w:tcPr>
            <w:tcW w:w="4320" w:type="dxa"/>
            <w:shd w:val="clear" w:color="auto" w:fill="FDE9D9" w:themeFill="accent6" w:themeFillTint="33"/>
          </w:tcPr>
          <w:p w14:paraId="20224587" w14:textId="77777777" w:rsidR="00DC4FEE" w:rsidRDefault="00CD5186" w:rsidP="00DC4FEE">
            <w:pPr>
              <w:pStyle w:val="ListParagraph"/>
              <w:numPr>
                <w:ilvl w:val="0"/>
                <w:numId w:val="14"/>
              </w:numPr>
              <w:rPr>
                <w:sz w:val="16"/>
                <w:szCs w:val="16"/>
              </w:rPr>
            </w:pPr>
            <w:r>
              <w:rPr>
                <w:sz w:val="16"/>
                <w:szCs w:val="16"/>
              </w:rPr>
              <w:t>Use measures that are reasonably calculated to ensure actual receipt of the material by plan participants, beneficiaries, and other specified individuals</w:t>
            </w:r>
          </w:p>
          <w:p w14:paraId="6AEC8029" w14:textId="77777777" w:rsidR="00CD5186" w:rsidRPr="00CD5186" w:rsidRDefault="00CD5186" w:rsidP="00CD5186">
            <w:pPr>
              <w:rPr>
                <w:sz w:val="16"/>
                <w:szCs w:val="16"/>
              </w:rPr>
            </w:pPr>
          </w:p>
          <w:p w14:paraId="5DD20E34" w14:textId="17F388F1" w:rsidR="00CD5186" w:rsidRDefault="00CD5186" w:rsidP="00DC4FEE">
            <w:pPr>
              <w:pStyle w:val="ListParagraph"/>
              <w:numPr>
                <w:ilvl w:val="0"/>
                <w:numId w:val="14"/>
              </w:numPr>
              <w:rPr>
                <w:sz w:val="16"/>
                <w:szCs w:val="16"/>
              </w:rPr>
            </w:pPr>
            <w:r>
              <w:rPr>
                <w:sz w:val="16"/>
                <w:szCs w:val="16"/>
              </w:rPr>
              <w:t>Know that acceptable methods of delivery include:</w:t>
            </w:r>
          </w:p>
          <w:p w14:paraId="19A62690" w14:textId="77777777" w:rsidR="00CD5186" w:rsidRDefault="00CD5186" w:rsidP="00CD5186">
            <w:pPr>
              <w:pStyle w:val="ListParagraph"/>
              <w:numPr>
                <w:ilvl w:val="1"/>
                <w:numId w:val="14"/>
              </w:numPr>
              <w:rPr>
                <w:sz w:val="16"/>
                <w:szCs w:val="16"/>
              </w:rPr>
            </w:pPr>
            <w:r>
              <w:rPr>
                <w:sz w:val="16"/>
                <w:szCs w:val="16"/>
              </w:rPr>
              <w:t>In-hand deliver to an employee at his/her worksite</w:t>
            </w:r>
          </w:p>
          <w:p w14:paraId="71AD2592" w14:textId="77777777" w:rsidR="00CD5186" w:rsidRPr="00CD5186" w:rsidRDefault="00CD5186" w:rsidP="00CD5186">
            <w:pPr>
              <w:ind w:left="14"/>
              <w:rPr>
                <w:sz w:val="16"/>
                <w:szCs w:val="16"/>
              </w:rPr>
            </w:pPr>
          </w:p>
          <w:p w14:paraId="38B2A9A1" w14:textId="77777777" w:rsidR="00CD5186" w:rsidRDefault="00CD5186" w:rsidP="00CD5186">
            <w:pPr>
              <w:pStyle w:val="ListParagraph"/>
              <w:numPr>
                <w:ilvl w:val="1"/>
                <w:numId w:val="14"/>
              </w:numPr>
              <w:rPr>
                <w:sz w:val="16"/>
                <w:szCs w:val="16"/>
              </w:rPr>
            </w:pPr>
            <w:r>
              <w:rPr>
                <w:sz w:val="16"/>
                <w:szCs w:val="16"/>
              </w:rPr>
              <w:t>First-class mail</w:t>
            </w:r>
          </w:p>
          <w:p w14:paraId="0F00221F" w14:textId="77777777" w:rsidR="00CD5186" w:rsidRPr="00CD5186" w:rsidRDefault="00CD5186" w:rsidP="00CD5186">
            <w:pPr>
              <w:ind w:left="14"/>
              <w:rPr>
                <w:sz w:val="16"/>
                <w:szCs w:val="16"/>
              </w:rPr>
            </w:pPr>
          </w:p>
          <w:p w14:paraId="55B85196" w14:textId="039E4C94" w:rsidR="00CD5186" w:rsidRPr="001814B4" w:rsidRDefault="00CD5186" w:rsidP="00CD5186">
            <w:pPr>
              <w:pStyle w:val="ListParagraph"/>
              <w:numPr>
                <w:ilvl w:val="1"/>
                <w:numId w:val="14"/>
              </w:numPr>
              <w:rPr>
                <w:sz w:val="16"/>
                <w:szCs w:val="16"/>
              </w:rPr>
            </w:pPr>
            <w:r>
              <w:rPr>
                <w:sz w:val="16"/>
                <w:szCs w:val="16"/>
              </w:rPr>
              <w:t>Second/Third-class mail, but only if return and forwarding postage is guaranteed and address correction is requested</w:t>
            </w:r>
          </w:p>
        </w:tc>
        <w:tc>
          <w:tcPr>
            <w:tcW w:w="2430" w:type="dxa"/>
            <w:shd w:val="clear" w:color="auto" w:fill="EAF1DD" w:themeFill="accent3" w:themeFillTint="33"/>
          </w:tcPr>
          <w:p w14:paraId="1B1EC48E" w14:textId="1B3EA08C" w:rsidR="00820953" w:rsidRPr="001814B4" w:rsidRDefault="00CD5186" w:rsidP="001D13C6">
            <w:pPr>
              <w:rPr>
                <w:sz w:val="16"/>
                <w:szCs w:val="16"/>
              </w:rPr>
            </w:pPr>
            <w:r>
              <w:rPr>
                <w:sz w:val="16"/>
                <w:szCs w:val="16"/>
              </w:rPr>
              <w:t>Employers with a group health plan, regardless of size</w:t>
            </w:r>
          </w:p>
        </w:tc>
        <w:tc>
          <w:tcPr>
            <w:tcW w:w="2070" w:type="dxa"/>
            <w:shd w:val="clear" w:color="auto" w:fill="E5DFEC" w:themeFill="accent4" w:themeFillTint="33"/>
            <w:vAlign w:val="center"/>
          </w:tcPr>
          <w:p w14:paraId="47B1E2FB" w14:textId="6A00228F" w:rsidR="00DC4FEE" w:rsidRPr="009304F9" w:rsidRDefault="006A1FDD" w:rsidP="000A4814">
            <w:pPr>
              <w:jc w:val="center"/>
              <w:rPr>
                <w:b/>
                <w:sz w:val="16"/>
                <w:szCs w:val="16"/>
              </w:rPr>
            </w:pPr>
            <w:r w:rsidRPr="009304F9">
              <w:rPr>
                <w:b/>
                <w:sz w:val="16"/>
                <w:szCs w:val="16"/>
              </w:rPr>
              <w:t>Whenever</w:t>
            </w:r>
            <w:r w:rsidR="00BB45BE" w:rsidRPr="009304F9">
              <w:rPr>
                <w:b/>
                <w:sz w:val="16"/>
                <w:szCs w:val="16"/>
              </w:rPr>
              <w:t xml:space="preserve"> information is required to be provided to participants under ERISA</w:t>
            </w:r>
          </w:p>
        </w:tc>
      </w:tr>
      <w:tr w:rsidR="006E1109" w:rsidRPr="001814B4" w14:paraId="54DE3C6E" w14:textId="77777777" w:rsidTr="008D31BD">
        <w:trPr>
          <w:trHeight w:val="1484"/>
        </w:trPr>
        <w:tc>
          <w:tcPr>
            <w:tcW w:w="810" w:type="dxa"/>
          </w:tcPr>
          <w:p w14:paraId="34C299AD" w14:textId="39224939" w:rsidR="006E1109" w:rsidRPr="001814B4" w:rsidRDefault="006E1109" w:rsidP="006E1109">
            <w:pPr>
              <w:jc w:val="center"/>
              <w:rPr>
                <w:sz w:val="16"/>
                <w:szCs w:val="16"/>
              </w:rPr>
            </w:pPr>
          </w:p>
          <w:p w14:paraId="288E4031" w14:textId="77777777" w:rsidR="006E1109" w:rsidRPr="001814B4" w:rsidRDefault="006E1109" w:rsidP="006E1109">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701ED545" wp14:editId="69E899EC">
                      <wp:extent cx="236220" cy="236220"/>
                      <wp:effectExtent l="0" t="0" r="5080" b="5080"/>
                      <wp:docPr id="6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68" name="Group 69"/>
                              <wpg:cNvGrpSpPr>
                                <a:grpSpLocks/>
                              </wpg:cNvGrpSpPr>
                              <wpg:grpSpPr bwMode="auto">
                                <a:xfrm>
                                  <a:off x="10" y="10"/>
                                  <a:ext cx="352" cy="352"/>
                                  <a:chOff x="10" y="10"/>
                                  <a:chExt cx="352" cy="352"/>
                                </a:xfrm>
                              </wpg:grpSpPr>
                              <wps:wsp>
                                <wps:cNvPr id="69" name="Freeform 70"/>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A2C1CB" id="Group 68"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">
                      <v:group id="Group 69"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LTb1hwQAAANsAAAAPAAAAZHJzL2Rvd25yZXYueG1sRE/LisIwFN0P+A/hCu7G&#10;tMqIVFMRUXEhA6OCuLs0tw9sbkoT2/r3k8XALA/nvd4MphYdta6yrCCeRiCIM6srLhTcrofPJQjn&#10;kTXWlknBmxxs0tHHGhNte/6h7uILEULYJaig9L5JpHRZSQbd1DbEgctta9AH2BZSt9iHcFPLWRQt&#10;pMGKQ0OJDe1Kyp6Xl1Fw7LHfzuN9d37mu/fj+vV9P8ek1GQ8bFcgPA3+X/znPmkFizA2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LTb1hwQAAANsAAAAPAAAA&#10;AAAAAAAAAAAAAKkCAABkcnMvZG93bnJldi54bWxQSwUGAAAAAAQABAD6AAAAlwMAAAAA&#10;">
                        <v:shape id="Freeform 70"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HfbawwAA&#10;ANsAAAAPAAAAZHJzL2Rvd25yZXYueG1sRI9Pi8IwFMTvwn6H8Bb2Imu6eyjabSoiKCJe/HPx9kie&#10;bbF5KU3W1m9vBMHjMDO/YfL5YBtxo87XjhX8TBIQxNqZmksFp+PqewrCB2SDjWNScCcP8+JjlGNm&#10;XM97uh1CKSKEfYYKqhDaTEqvK7LoJ64ljt7FdRZDlF0pTYd9hNtG/iZJKi3WHBcqbGlZkb4e/q0C&#10;PKelSbbr1ea869fD5aTH46VW6utzWPyBCDSEd/jV3hgF6QyeX+IPk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YHfbawwAAANsAAAAPAAAAAAAAAAAAAAAAAJcCAABkcnMvZG93&#10;bnJldi54bWxQSwUGAAAAAAQABAD1AAAAhwMAAAAA&#10;" path="m0,352l352,352,352,,,,,352xe" filled="f" strokecolor="#231f20" strokeweight="1pt">
                          <v:path arrowok="t" o:connecttype="custom" o:connectlocs="0,362;352,362;352,10;0,10;0,362" o:connectangles="0,0,0,0,0"/>
                        </v:shape>
                      </v:group>
                      <w10:anchorlock/>
                    </v:group>
                  </w:pict>
                </mc:Fallback>
              </mc:AlternateContent>
            </w:r>
          </w:p>
          <w:p w14:paraId="74415012" w14:textId="77777777" w:rsidR="006E1109" w:rsidRPr="001814B4" w:rsidRDefault="006E1109" w:rsidP="006E1109">
            <w:pPr>
              <w:jc w:val="center"/>
              <w:rPr>
                <w:sz w:val="16"/>
                <w:szCs w:val="16"/>
              </w:rPr>
            </w:pPr>
          </w:p>
        </w:tc>
        <w:tc>
          <w:tcPr>
            <w:tcW w:w="1530" w:type="dxa"/>
            <w:shd w:val="clear" w:color="auto" w:fill="DBE5F1" w:themeFill="accent1" w:themeFillTint="33"/>
            <w:vAlign w:val="center"/>
          </w:tcPr>
          <w:p w14:paraId="08A9AC31" w14:textId="079AD2AC" w:rsidR="006E1109" w:rsidRPr="001814B4" w:rsidRDefault="006E1109" w:rsidP="006E1109">
            <w:pPr>
              <w:jc w:val="center"/>
              <w:rPr>
                <w:sz w:val="16"/>
                <w:szCs w:val="16"/>
              </w:rPr>
            </w:pPr>
            <w:r>
              <w:rPr>
                <w:sz w:val="16"/>
                <w:szCs w:val="16"/>
              </w:rPr>
              <w:t>Summary of Material Modifications (SMM)</w:t>
            </w:r>
          </w:p>
        </w:tc>
        <w:tc>
          <w:tcPr>
            <w:tcW w:w="4320" w:type="dxa"/>
            <w:shd w:val="clear" w:color="auto" w:fill="FDE9D9" w:themeFill="accent6" w:themeFillTint="33"/>
          </w:tcPr>
          <w:p w14:paraId="035618FC" w14:textId="77777777" w:rsidR="006E1109" w:rsidRDefault="006E1109" w:rsidP="006E1109">
            <w:pPr>
              <w:pStyle w:val="ListParagraph"/>
              <w:numPr>
                <w:ilvl w:val="0"/>
                <w:numId w:val="6"/>
              </w:numPr>
              <w:rPr>
                <w:sz w:val="16"/>
                <w:szCs w:val="16"/>
              </w:rPr>
            </w:pPr>
            <w:r>
              <w:rPr>
                <w:sz w:val="16"/>
                <w:szCs w:val="16"/>
              </w:rPr>
              <w:t xml:space="preserve">Provide plan participants with a summary of changes to information required to be included in the SPD and any material modification to the plan </w:t>
            </w:r>
          </w:p>
          <w:p w14:paraId="50E1F8B4" w14:textId="19092210" w:rsidR="006E1109" w:rsidRPr="001814B4" w:rsidRDefault="006E1109" w:rsidP="006E1109">
            <w:pPr>
              <w:pStyle w:val="ListParagraph"/>
              <w:numPr>
                <w:ilvl w:val="0"/>
                <w:numId w:val="17"/>
              </w:numPr>
              <w:rPr>
                <w:sz w:val="16"/>
                <w:szCs w:val="16"/>
              </w:rPr>
            </w:pPr>
            <w:r>
              <w:rPr>
                <w:sz w:val="16"/>
                <w:szCs w:val="16"/>
              </w:rPr>
              <w:t xml:space="preserve">Know that a material modification is any change that would be considered by an average plan participant to be an important change in covered benefits or other terms of coverage under the plan </w:t>
            </w:r>
          </w:p>
        </w:tc>
        <w:tc>
          <w:tcPr>
            <w:tcW w:w="2430" w:type="dxa"/>
            <w:shd w:val="clear" w:color="auto" w:fill="EAF1DD" w:themeFill="accent3" w:themeFillTint="33"/>
          </w:tcPr>
          <w:p w14:paraId="6756A486" w14:textId="73A6577F" w:rsidR="006E1109" w:rsidRPr="00927E35" w:rsidRDefault="006E1109" w:rsidP="006E1109">
            <w:pPr>
              <w:rPr>
                <w:sz w:val="16"/>
                <w:szCs w:val="16"/>
              </w:rPr>
            </w:pPr>
            <w:r w:rsidRPr="001814B4">
              <w:rPr>
                <w:sz w:val="16"/>
                <w:szCs w:val="16"/>
              </w:rPr>
              <w:t xml:space="preserve">All employers </w:t>
            </w:r>
            <w:r>
              <w:rPr>
                <w:sz w:val="16"/>
                <w:szCs w:val="16"/>
              </w:rPr>
              <w:t>with a group health plan, regardless of size</w:t>
            </w:r>
          </w:p>
        </w:tc>
        <w:tc>
          <w:tcPr>
            <w:tcW w:w="2070" w:type="dxa"/>
            <w:shd w:val="clear" w:color="auto" w:fill="E5DFEC" w:themeFill="accent4" w:themeFillTint="33"/>
            <w:vAlign w:val="center"/>
          </w:tcPr>
          <w:p w14:paraId="08F6C479" w14:textId="77777777" w:rsidR="00BE4B75" w:rsidRDefault="00BE4B75" w:rsidP="006E1109">
            <w:pPr>
              <w:jc w:val="center"/>
              <w:rPr>
                <w:b/>
                <w:sz w:val="16"/>
                <w:szCs w:val="16"/>
              </w:rPr>
            </w:pPr>
          </w:p>
          <w:p w14:paraId="23F3D44F" w14:textId="279B9AD3" w:rsidR="006E1109" w:rsidRDefault="00BE4B75" w:rsidP="006E1109">
            <w:pPr>
              <w:jc w:val="center"/>
              <w:rPr>
                <w:sz w:val="16"/>
                <w:szCs w:val="16"/>
              </w:rPr>
            </w:pPr>
            <w:r>
              <w:rPr>
                <w:b/>
                <w:sz w:val="16"/>
                <w:szCs w:val="16"/>
              </w:rPr>
              <w:t>Within 210</w:t>
            </w:r>
            <w:r w:rsidR="006E1109">
              <w:rPr>
                <w:b/>
                <w:sz w:val="16"/>
                <w:szCs w:val="16"/>
              </w:rPr>
              <w:t xml:space="preserve"> days </w:t>
            </w:r>
            <w:r w:rsidR="002D5DFF">
              <w:rPr>
                <w:sz w:val="16"/>
                <w:szCs w:val="16"/>
              </w:rPr>
              <w:t xml:space="preserve">after the end of the plan year in which there was an </w:t>
            </w:r>
            <w:r w:rsidR="006E1109" w:rsidRPr="008D023C">
              <w:rPr>
                <w:sz w:val="16"/>
                <w:szCs w:val="16"/>
              </w:rPr>
              <w:t>adoption of a material reduction</w:t>
            </w:r>
            <w:r w:rsidR="006E1109">
              <w:rPr>
                <w:b/>
                <w:sz w:val="16"/>
                <w:szCs w:val="16"/>
              </w:rPr>
              <w:t xml:space="preserve"> </w:t>
            </w:r>
            <w:r w:rsidR="006E1109" w:rsidRPr="009304F9">
              <w:rPr>
                <w:sz w:val="16"/>
                <w:szCs w:val="16"/>
              </w:rPr>
              <w:t>in covered services or benefits</w:t>
            </w:r>
            <w:r>
              <w:rPr>
                <w:sz w:val="16"/>
                <w:szCs w:val="16"/>
              </w:rPr>
              <w:t xml:space="preserve"> </w:t>
            </w:r>
          </w:p>
          <w:p w14:paraId="03B98BA4" w14:textId="77777777" w:rsidR="00BE4B75" w:rsidRDefault="00BE4B75" w:rsidP="006E1109">
            <w:pPr>
              <w:jc w:val="center"/>
              <w:rPr>
                <w:sz w:val="16"/>
                <w:szCs w:val="16"/>
              </w:rPr>
            </w:pPr>
            <w:r>
              <w:rPr>
                <w:sz w:val="16"/>
                <w:szCs w:val="16"/>
              </w:rPr>
              <w:t>OR</w:t>
            </w:r>
          </w:p>
          <w:p w14:paraId="01F2A630" w14:textId="6D6DC820" w:rsidR="00BE4B75" w:rsidRPr="00173293" w:rsidRDefault="002D5DFF" w:rsidP="00F4160D">
            <w:pPr>
              <w:jc w:val="center"/>
              <w:rPr>
                <w:b/>
                <w:sz w:val="16"/>
                <w:szCs w:val="16"/>
              </w:rPr>
            </w:pPr>
            <w:r w:rsidRPr="00173293">
              <w:rPr>
                <w:b/>
                <w:sz w:val="16"/>
                <w:szCs w:val="16"/>
              </w:rPr>
              <w:t>At least 60 days prior</w:t>
            </w:r>
            <w:r w:rsidR="00F4160D">
              <w:rPr>
                <w:b/>
                <w:sz w:val="16"/>
                <w:szCs w:val="16"/>
              </w:rPr>
              <w:t xml:space="preserve">, </w:t>
            </w:r>
            <w:r w:rsidR="00F4160D">
              <w:rPr>
                <w:sz w:val="16"/>
                <w:szCs w:val="16"/>
              </w:rPr>
              <w:t xml:space="preserve">if </w:t>
            </w:r>
            <w:r w:rsidR="00173293">
              <w:rPr>
                <w:sz w:val="16"/>
                <w:szCs w:val="16"/>
              </w:rPr>
              <w:t>the modification is</w:t>
            </w:r>
            <w:r w:rsidR="00637C69">
              <w:rPr>
                <w:sz w:val="16"/>
                <w:szCs w:val="16"/>
              </w:rPr>
              <w:t xml:space="preserve"> one that must be included in a SBC</w:t>
            </w:r>
            <w:bookmarkStart w:id="0" w:name="_GoBack"/>
            <w:bookmarkEnd w:id="0"/>
          </w:p>
        </w:tc>
      </w:tr>
      <w:tr w:rsidR="0025488A" w:rsidRPr="001814B4" w14:paraId="141DADB8" w14:textId="77777777" w:rsidTr="000F68E7">
        <w:trPr>
          <w:trHeight w:val="1286"/>
        </w:trPr>
        <w:tc>
          <w:tcPr>
            <w:tcW w:w="810" w:type="dxa"/>
          </w:tcPr>
          <w:p w14:paraId="7A411D56" w14:textId="002EC8E8" w:rsidR="0025488A" w:rsidRPr="001814B4" w:rsidRDefault="0025488A" w:rsidP="0025488A">
            <w:pPr>
              <w:jc w:val="center"/>
              <w:rPr>
                <w:sz w:val="16"/>
                <w:szCs w:val="16"/>
              </w:rPr>
            </w:pPr>
          </w:p>
          <w:p w14:paraId="2F0F706B" w14:textId="77777777" w:rsidR="0025488A" w:rsidRPr="001814B4" w:rsidRDefault="0025488A" w:rsidP="0025488A">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795FAE9B" wp14:editId="66BA69FD">
                      <wp:extent cx="236220" cy="236220"/>
                      <wp:effectExtent l="0" t="0" r="5080" b="5080"/>
                      <wp:docPr id="6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62" name="Group 63"/>
                              <wpg:cNvGrpSpPr>
                                <a:grpSpLocks/>
                              </wpg:cNvGrpSpPr>
                              <wpg:grpSpPr bwMode="auto">
                                <a:xfrm>
                                  <a:off x="10" y="10"/>
                                  <a:ext cx="352" cy="352"/>
                                  <a:chOff x="10" y="10"/>
                                  <a:chExt cx="352" cy="352"/>
                                </a:xfrm>
                              </wpg:grpSpPr>
                              <wps:wsp>
                                <wps:cNvPr id="63" name="Freeform 64"/>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E17425" id="Group 62"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">
                      <v:group id="Group 63"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qpYqLxAAAANsAAAAP&#10;AAAAAAAAAAAAAAAAAKkCAABkcnMvZG93bnJldi54bWxQSwUGAAAAAAQABAD6AAAAmgMAAAAA&#10;">
                        <v:shape id="Freeform 64"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59cEwwwAA&#10;ANsAAAAPAAAAZHJzL2Rvd25yZXYueG1sRI9Pi8IwFMTvwn6H8Ba8yJquQpFuUxFBEfHin4u3R/Js&#10;i81LabK2++03guBxmJnfMPlysI14UOdrxwq+pwkIYu1MzaWCy3nztQDhA7LBxjEp+CMPy+JjlGNm&#10;XM9HepxCKSKEfYYKqhDaTEqvK7Lop64ljt7NdRZDlF0pTYd9hNtGzpIklRZrjgsVtrSuSN9Pv1YB&#10;XtPSJPvtZnc99NvhdtGTyVorNf4cVj8gAg3hHX61d0ZBOofnl/gDZPEP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59cEwwwAAANsAAAAPAAAAAAAAAAAAAAAAAJcCAABkcnMvZG93&#10;bnJldi54bWxQSwUGAAAAAAQABAD1AAAAhwMAAAAA&#10;" path="m0,352l352,352,352,,,,,352xe" filled="f" strokecolor="#231f20" strokeweight="1pt">
                          <v:path arrowok="t" o:connecttype="custom" o:connectlocs="0,362;352,362;352,10;0,10;0,362" o:connectangles="0,0,0,0,0"/>
                        </v:shape>
                      </v:group>
                      <w10:anchorlock/>
                    </v:group>
                  </w:pict>
                </mc:Fallback>
              </mc:AlternateContent>
            </w:r>
          </w:p>
          <w:p w14:paraId="7E587C3A" w14:textId="77777777" w:rsidR="0025488A" w:rsidRPr="001814B4" w:rsidRDefault="0025488A" w:rsidP="0025488A">
            <w:pPr>
              <w:jc w:val="center"/>
              <w:rPr>
                <w:sz w:val="16"/>
                <w:szCs w:val="16"/>
              </w:rPr>
            </w:pPr>
          </w:p>
        </w:tc>
        <w:tc>
          <w:tcPr>
            <w:tcW w:w="1530" w:type="dxa"/>
            <w:shd w:val="clear" w:color="auto" w:fill="DBE5F1" w:themeFill="accent1" w:themeFillTint="33"/>
            <w:vAlign w:val="center"/>
          </w:tcPr>
          <w:p w14:paraId="23A2C897" w14:textId="05AD9077" w:rsidR="0025488A" w:rsidRPr="001814B4" w:rsidRDefault="00D601E8" w:rsidP="0025488A">
            <w:pPr>
              <w:jc w:val="center"/>
              <w:rPr>
                <w:sz w:val="16"/>
                <w:szCs w:val="16"/>
              </w:rPr>
            </w:pPr>
            <w:r>
              <w:rPr>
                <w:sz w:val="16"/>
                <w:szCs w:val="16"/>
              </w:rPr>
              <w:t>Children’s Health I</w:t>
            </w:r>
            <w:r w:rsidR="00ED1DFD">
              <w:rPr>
                <w:sz w:val="16"/>
                <w:szCs w:val="16"/>
              </w:rPr>
              <w:t>nsurance Program Reauthorization Act (CHIPRA)</w:t>
            </w:r>
          </w:p>
        </w:tc>
        <w:tc>
          <w:tcPr>
            <w:tcW w:w="4320" w:type="dxa"/>
            <w:shd w:val="clear" w:color="auto" w:fill="FDE9D9" w:themeFill="accent6" w:themeFillTint="33"/>
          </w:tcPr>
          <w:p w14:paraId="749B0A74" w14:textId="77777777" w:rsidR="0025488A" w:rsidRPr="001814B4" w:rsidRDefault="0025488A" w:rsidP="0025488A">
            <w:pPr>
              <w:pStyle w:val="ListParagraph"/>
              <w:numPr>
                <w:ilvl w:val="0"/>
                <w:numId w:val="30"/>
              </w:numPr>
              <w:rPr>
                <w:sz w:val="16"/>
                <w:szCs w:val="16"/>
              </w:rPr>
            </w:pPr>
            <w:r>
              <w:rPr>
                <w:sz w:val="16"/>
                <w:szCs w:val="16"/>
              </w:rPr>
              <w:t>Inform employees of potential opportunities currently available in the state in which the employee resides for group health plan premium assistance under Medicaid and the Children’s Health Insurance Program (CHIP), as well as the option to purchase coverage through the marketplace for those ineligible for Medicaid or CHIP</w:t>
            </w:r>
          </w:p>
          <w:p w14:paraId="7D8FA7F7" w14:textId="43CEEBA7" w:rsidR="0025488A" w:rsidRPr="00ED1DFD" w:rsidRDefault="0025488A" w:rsidP="00ED1DFD">
            <w:pPr>
              <w:rPr>
                <w:sz w:val="16"/>
                <w:szCs w:val="16"/>
              </w:rPr>
            </w:pPr>
          </w:p>
        </w:tc>
        <w:tc>
          <w:tcPr>
            <w:tcW w:w="2430" w:type="dxa"/>
            <w:shd w:val="clear" w:color="auto" w:fill="EAF1DD" w:themeFill="accent3" w:themeFillTint="33"/>
          </w:tcPr>
          <w:p w14:paraId="0B2BBC6C" w14:textId="7AED096F" w:rsidR="0025488A" w:rsidRPr="001814B4" w:rsidRDefault="0025488A" w:rsidP="0025488A">
            <w:pPr>
              <w:rPr>
                <w:sz w:val="16"/>
                <w:szCs w:val="16"/>
              </w:rPr>
            </w:pPr>
            <w:r>
              <w:rPr>
                <w:sz w:val="16"/>
                <w:szCs w:val="16"/>
              </w:rPr>
              <w:t xml:space="preserve">Employers that provide group health coverage in states with premium assistance through Medicaid or CHIP </w:t>
            </w:r>
          </w:p>
        </w:tc>
        <w:tc>
          <w:tcPr>
            <w:tcW w:w="2070" w:type="dxa"/>
            <w:shd w:val="clear" w:color="auto" w:fill="E5DFEC" w:themeFill="accent4" w:themeFillTint="33"/>
            <w:vAlign w:val="center"/>
          </w:tcPr>
          <w:p w14:paraId="27E8414B" w14:textId="728FECEB" w:rsidR="0025488A" w:rsidRPr="000A4814" w:rsidRDefault="0025488A" w:rsidP="0025488A">
            <w:pPr>
              <w:jc w:val="center"/>
              <w:rPr>
                <w:b/>
                <w:sz w:val="16"/>
                <w:szCs w:val="16"/>
              </w:rPr>
            </w:pPr>
            <w:r w:rsidRPr="00D12E98">
              <w:rPr>
                <w:b/>
                <w:sz w:val="16"/>
                <w:szCs w:val="16"/>
              </w:rPr>
              <w:t>Annually, before the start of each plan year</w:t>
            </w:r>
          </w:p>
        </w:tc>
      </w:tr>
      <w:tr w:rsidR="00405B4A" w:rsidRPr="001814B4" w14:paraId="40DD8A16" w14:textId="77777777" w:rsidTr="00E70C22">
        <w:trPr>
          <w:trHeight w:val="1466"/>
        </w:trPr>
        <w:tc>
          <w:tcPr>
            <w:tcW w:w="810" w:type="dxa"/>
          </w:tcPr>
          <w:p w14:paraId="4E5BBB6D" w14:textId="77777777" w:rsidR="00405B4A" w:rsidRPr="001814B4" w:rsidRDefault="00405B4A" w:rsidP="00405B4A">
            <w:pPr>
              <w:jc w:val="center"/>
              <w:rPr>
                <w:sz w:val="16"/>
                <w:szCs w:val="16"/>
              </w:rPr>
            </w:pPr>
          </w:p>
          <w:p w14:paraId="30323225" w14:textId="77777777" w:rsidR="00405B4A" w:rsidRPr="001814B4" w:rsidRDefault="00405B4A" w:rsidP="00405B4A">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10BA7E5A" wp14:editId="5D8DEC0E">
                      <wp:extent cx="236220" cy="236220"/>
                      <wp:effectExtent l="0" t="0" r="5080" b="5080"/>
                      <wp:docPr id="4"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5" name="Group 54"/>
                              <wpg:cNvGrpSpPr>
                                <a:grpSpLocks/>
                              </wpg:cNvGrpSpPr>
                              <wpg:grpSpPr bwMode="auto">
                                <a:xfrm>
                                  <a:off x="10" y="10"/>
                                  <a:ext cx="352" cy="352"/>
                                  <a:chOff x="10" y="10"/>
                                  <a:chExt cx="352" cy="352"/>
                                </a:xfrm>
                              </wpg:grpSpPr>
                              <wps:wsp>
                                <wps:cNvPr id="6" name="Freeform 55"/>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02DFC1" id="Group 53"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">
                      <v:group id="Group 54"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shape id="Freeform 55"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hITewwAA&#10;ANoAAAAPAAAAZHJzL2Rvd25yZXYueG1sRI9Ba8JAFITvBf/D8gQvopt6CCVmFRGUIL009ZLbY/eZ&#10;BLNvQ3Y16b93C4Ueh5n5hsn3k+3EkwbfOlbwvk5AEGtnWq4VXL9Pqw8QPiAb7ByTgh/ysN/N3nLM&#10;jBv5i55lqEWEsM9QQRNCn0npdUMW/dr1xNG7ucFiiHKopRlwjHDbyU2SpNJiy3GhwZ6ODel7+bAK&#10;sEprk1zOp6L6HM/T7aqXy6NWajGfDlsQgabwH/5rF0ZBCr9X4g2Qu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4hITewwAAANoAAAAPAAAAAAAAAAAAAAAAAJcCAABkcnMvZG93&#10;bnJldi54bWxQSwUGAAAAAAQABAD1AAAAhwMAAAAA&#10;" path="m0,352l352,352,352,,,,,352xe" filled="f" strokecolor="#231f20" strokeweight="1pt">
                          <v:path arrowok="t" o:connecttype="custom" o:connectlocs="0,362;352,362;352,10;0,10;0,362" o:connectangles="0,0,0,0,0"/>
                        </v:shape>
                      </v:group>
                      <w10:anchorlock/>
                    </v:group>
                  </w:pict>
                </mc:Fallback>
              </mc:AlternateContent>
            </w:r>
          </w:p>
          <w:p w14:paraId="0E593149" w14:textId="77777777" w:rsidR="00405B4A" w:rsidRPr="001814B4" w:rsidRDefault="00405B4A" w:rsidP="00405B4A">
            <w:pPr>
              <w:jc w:val="center"/>
              <w:rPr>
                <w:sz w:val="16"/>
                <w:szCs w:val="16"/>
              </w:rPr>
            </w:pPr>
          </w:p>
        </w:tc>
        <w:tc>
          <w:tcPr>
            <w:tcW w:w="1530" w:type="dxa"/>
            <w:shd w:val="clear" w:color="auto" w:fill="DBE5F1" w:themeFill="accent1" w:themeFillTint="33"/>
            <w:vAlign w:val="center"/>
          </w:tcPr>
          <w:p w14:paraId="0EC47E09" w14:textId="28A5B91E" w:rsidR="00405B4A" w:rsidRDefault="00405B4A" w:rsidP="00405B4A">
            <w:pPr>
              <w:jc w:val="center"/>
              <w:rPr>
                <w:sz w:val="16"/>
                <w:szCs w:val="16"/>
              </w:rPr>
            </w:pPr>
            <w:r>
              <w:rPr>
                <w:sz w:val="16"/>
                <w:szCs w:val="16"/>
              </w:rPr>
              <w:t>National Medical Support (NMS) Notice</w:t>
            </w:r>
          </w:p>
        </w:tc>
        <w:tc>
          <w:tcPr>
            <w:tcW w:w="4320" w:type="dxa"/>
            <w:shd w:val="clear" w:color="auto" w:fill="FDE9D9" w:themeFill="accent6" w:themeFillTint="33"/>
          </w:tcPr>
          <w:p w14:paraId="78BB7A2E" w14:textId="77777777" w:rsidR="00405B4A" w:rsidRDefault="00405B4A" w:rsidP="00405B4A">
            <w:pPr>
              <w:pStyle w:val="ListParagraph"/>
              <w:numPr>
                <w:ilvl w:val="0"/>
                <w:numId w:val="35"/>
              </w:numPr>
              <w:rPr>
                <w:sz w:val="16"/>
                <w:szCs w:val="16"/>
              </w:rPr>
            </w:pPr>
            <w:r>
              <w:rPr>
                <w:sz w:val="16"/>
                <w:szCs w:val="16"/>
              </w:rPr>
              <w:t xml:space="preserve">Provide the notice that is used by state child support enforcement agencies responsible for enforcing health care coverage provisions in a MCSO </w:t>
            </w:r>
          </w:p>
          <w:p w14:paraId="4B4B1F16" w14:textId="77777777" w:rsidR="00405B4A" w:rsidRPr="00405B4A" w:rsidRDefault="00405B4A" w:rsidP="00405B4A">
            <w:pPr>
              <w:rPr>
                <w:sz w:val="16"/>
                <w:szCs w:val="16"/>
              </w:rPr>
            </w:pPr>
          </w:p>
          <w:p w14:paraId="2323E1CF" w14:textId="1BF469E2" w:rsidR="00405B4A" w:rsidRDefault="00405B4A" w:rsidP="00405B4A">
            <w:pPr>
              <w:pStyle w:val="ListParagraph"/>
              <w:numPr>
                <w:ilvl w:val="0"/>
                <w:numId w:val="30"/>
              </w:numPr>
              <w:rPr>
                <w:sz w:val="16"/>
                <w:szCs w:val="16"/>
              </w:rPr>
            </w:pPr>
            <w:r>
              <w:rPr>
                <w:sz w:val="16"/>
                <w:szCs w:val="16"/>
              </w:rPr>
              <w:t>Deliver to state agencies, plan administrators, participants, custodial parents, children, and representatives</w:t>
            </w:r>
          </w:p>
        </w:tc>
        <w:tc>
          <w:tcPr>
            <w:tcW w:w="2430" w:type="dxa"/>
            <w:shd w:val="clear" w:color="auto" w:fill="EAF1DD" w:themeFill="accent3" w:themeFillTint="33"/>
          </w:tcPr>
          <w:p w14:paraId="329A8111" w14:textId="0A8EC33E" w:rsidR="00405B4A" w:rsidRDefault="00405B4A" w:rsidP="00405B4A">
            <w:pPr>
              <w:rPr>
                <w:sz w:val="16"/>
                <w:szCs w:val="16"/>
              </w:rPr>
            </w:pPr>
            <w:r>
              <w:rPr>
                <w:sz w:val="16"/>
                <w:szCs w:val="16"/>
              </w:rPr>
              <w:t>Any employer with a group health plan</w:t>
            </w:r>
          </w:p>
        </w:tc>
        <w:tc>
          <w:tcPr>
            <w:tcW w:w="2070" w:type="dxa"/>
            <w:shd w:val="clear" w:color="auto" w:fill="E5DFEC" w:themeFill="accent4" w:themeFillTint="33"/>
            <w:vAlign w:val="center"/>
          </w:tcPr>
          <w:p w14:paraId="6C562BDC" w14:textId="21E4E795" w:rsidR="00405B4A" w:rsidRPr="00D12E98" w:rsidRDefault="00405B4A" w:rsidP="00405B4A">
            <w:pPr>
              <w:jc w:val="center"/>
              <w:rPr>
                <w:b/>
                <w:sz w:val="16"/>
                <w:szCs w:val="16"/>
              </w:rPr>
            </w:pPr>
            <w:r>
              <w:rPr>
                <w:b/>
                <w:sz w:val="16"/>
                <w:szCs w:val="16"/>
              </w:rPr>
              <w:t>Within 20 days after the date of notice</w:t>
            </w:r>
          </w:p>
        </w:tc>
      </w:tr>
    </w:tbl>
    <w:tbl>
      <w:tblPr>
        <w:tblStyle w:val="TableGrid"/>
        <w:tblpPr w:leftFromText="180" w:rightFromText="180" w:vertAnchor="text" w:horzAnchor="page" w:tblpX="599" w:tblpY="-179"/>
        <w:tblW w:w="11160" w:type="dxa"/>
        <w:tblLayout w:type="fixed"/>
        <w:tblCellMar>
          <w:left w:w="58" w:type="dxa"/>
          <w:right w:w="58" w:type="dxa"/>
        </w:tblCellMar>
        <w:tblLook w:val="04A0" w:firstRow="1" w:lastRow="0" w:firstColumn="1" w:lastColumn="0" w:noHBand="0" w:noVBand="1"/>
      </w:tblPr>
      <w:tblGrid>
        <w:gridCol w:w="810"/>
        <w:gridCol w:w="1530"/>
        <w:gridCol w:w="4289"/>
        <w:gridCol w:w="2461"/>
        <w:gridCol w:w="2070"/>
      </w:tblGrid>
      <w:tr w:rsidR="002E4C8F" w:rsidRPr="001814B4" w14:paraId="7E95B143" w14:textId="77777777" w:rsidTr="000B7509">
        <w:trPr>
          <w:trHeight w:val="214"/>
        </w:trPr>
        <w:tc>
          <w:tcPr>
            <w:tcW w:w="810" w:type="dxa"/>
            <w:shd w:val="clear" w:color="auto" w:fill="FFFFFF" w:themeFill="background1"/>
          </w:tcPr>
          <w:p w14:paraId="519E2CA8" w14:textId="77777777" w:rsidR="002E4C8F" w:rsidRPr="007D765D" w:rsidRDefault="002E4C8F" w:rsidP="004F068A">
            <w:pPr>
              <w:rPr>
                <w:b/>
                <w:sz w:val="16"/>
                <w:szCs w:val="16"/>
              </w:rPr>
            </w:pPr>
            <w:r w:rsidRPr="007D765D">
              <w:rPr>
                <w:b/>
                <w:sz w:val="16"/>
                <w:szCs w:val="16"/>
              </w:rPr>
              <w:lastRenderedPageBreak/>
              <w:t>Checklist</w:t>
            </w:r>
          </w:p>
        </w:tc>
        <w:tc>
          <w:tcPr>
            <w:tcW w:w="1530" w:type="dxa"/>
            <w:shd w:val="clear" w:color="auto" w:fill="B8CCE4" w:themeFill="accent1" w:themeFillTint="66"/>
          </w:tcPr>
          <w:p w14:paraId="3C240771" w14:textId="77777777" w:rsidR="002E4C8F" w:rsidRPr="007D765D" w:rsidRDefault="002E4C8F" w:rsidP="002E4C8F">
            <w:pPr>
              <w:rPr>
                <w:b/>
                <w:sz w:val="16"/>
                <w:szCs w:val="16"/>
              </w:rPr>
            </w:pPr>
            <w:r w:rsidRPr="007D765D">
              <w:rPr>
                <w:b/>
                <w:sz w:val="16"/>
                <w:szCs w:val="16"/>
              </w:rPr>
              <w:t>Regulation</w:t>
            </w:r>
          </w:p>
        </w:tc>
        <w:tc>
          <w:tcPr>
            <w:tcW w:w="4289" w:type="dxa"/>
            <w:shd w:val="clear" w:color="auto" w:fill="FBD4B4" w:themeFill="accent6" w:themeFillTint="66"/>
          </w:tcPr>
          <w:p w14:paraId="4D3E4ECB" w14:textId="77777777" w:rsidR="002E4C8F" w:rsidRPr="007D765D" w:rsidRDefault="002E4C8F" w:rsidP="002E4C8F">
            <w:pPr>
              <w:rPr>
                <w:b/>
                <w:sz w:val="16"/>
                <w:szCs w:val="16"/>
              </w:rPr>
            </w:pPr>
            <w:r w:rsidRPr="007D765D">
              <w:rPr>
                <w:b/>
                <w:sz w:val="16"/>
                <w:szCs w:val="16"/>
              </w:rPr>
              <w:t>To Do List</w:t>
            </w:r>
          </w:p>
        </w:tc>
        <w:tc>
          <w:tcPr>
            <w:tcW w:w="2461" w:type="dxa"/>
            <w:shd w:val="clear" w:color="auto" w:fill="D6E3BC" w:themeFill="accent3" w:themeFillTint="66"/>
          </w:tcPr>
          <w:p w14:paraId="6A61AC4B" w14:textId="77777777" w:rsidR="002E4C8F" w:rsidRPr="007D765D" w:rsidRDefault="002E4C8F" w:rsidP="002E4C8F">
            <w:pPr>
              <w:rPr>
                <w:b/>
                <w:sz w:val="16"/>
                <w:szCs w:val="16"/>
              </w:rPr>
            </w:pPr>
            <w:r w:rsidRPr="007D765D">
              <w:rPr>
                <w:b/>
                <w:sz w:val="16"/>
                <w:szCs w:val="16"/>
              </w:rPr>
              <w:t>Relevant For:</w:t>
            </w:r>
          </w:p>
        </w:tc>
        <w:tc>
          <w:tcPr>
            <w:tcW w:w="2070" w:type="dxa"/>
            <w:shd w:val="clear" w:color="auto" w:fill="CCC0D9" w:themeFill="accent4" w:themeFillTint="66"/>
          </w:tcPr>
          <w:p w14:paraId="401B9E53" w14:textId="77777777" w:rsidR="002E4C8F" w:rsidRPr="007D765D" w:rsidRDefault="002E4C8F" w:rsidP="002E4C8F">
            <w:pPr>
              <w:rPr>
                <w:b/>
                <w:sz w:val="16"/>
                <w:szCs w:val="16"/>
              </w:rPr>
            </w:pPr>
            <w:r w:rsidRPr="007D765D">
              <w:rPr>
                <w:b/>
                <w:sz w:val="16"/>
                <w:szCs w:val="16"/>
              </w:rPr>
              <w:t>Due Date:</w:t>
            </w:r>
          </w:p>
        </w:tc>
      </w:tr>
      <w:tr w:rsidR="00047513" w:rsidRPr="001814B4" w14:paraId="447C6AE0" w14:textId="77777777" w:rsidTr="000B7509">
        <w:trPr>
          <w:trHeight w:val="1267"/>
        </w:trPr>
        <w:tc>
          <w:tcPr>
            <w:tcW w:w="810" w:type="dxa"/>
          </w:tcPr>
          <w:p w14:paraId="68707015" w14:textId="511E86F9" w:rsidR="00047513" w:rsidRPr="001814B4" w:rsidRDefault="00047513" w:rsidP="00047513">
            <w:pPr>
              <w:jc w:val="center"/>
              <w:rPr>
                <w:sz w:val="16"/>
                <w:szCs w:val="16"/>
              </w:rPr>
            </w:pPr>
          </w:p>
          <w:p w14:paraId="3C88CD11" w14:textId="77777777" w:rsidR="00047513" w:rsidRPr="001814B4" w:rsidRDefault="00047513" w:rsidP="00047513">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40C18485" wp14:editId="5B05AD8B">
                      <wp:extent cx="236220" cy="236220"/>
                      <wp:effectExtent l="0" t="0" r="5080" b="5080"/>
                      <wp:docPr id="5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56" name="Group 57"/>
                              <wpg:cNvGrpSpPr>
                                <a:grpSpLocks/>
                              </wpg:cNvGrpSpPr>
                              <wpg:grpSpPr bwMode="auto">
                                <a:xfrm>
                                  <a:off x="10" y="10"/>
                                  <a:ext cx="352" cy="352"/>
                                  <a:chOff x="10" y="10"/>
                                  <a:chExt cx="352" cy="352"/>
                                </a:xfrm>
                              </wpg:grpSpPr>
                              <wps:wsp>
                                <wps:cNvPr id="57" name="Freeform 58"/>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FBC32D" id="Group 56"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">
                      <v:group id="Group 57"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JGNcUAAADbAAAA&#10;DwAAAAAAAAAAAAAAAACpAgAAZHJzL2Rvd25yZXYueG1sUEsFBgAAAAAEAAQA+gAAAJsDAAAAAA==&#10;">
                        <v:shape id="Freeform 58"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og2OwgAA&#10;ANsAAAAPAAAAZHJzL2Rvd25yZXYueG1sRI/NqsIwFIT3gu8QjuBGNL3CValGEUGRixt/Nu4OybEt&#10;NielybX17Y0guBxm5htmsWptKR5U+8Kxgp9RAoJYO1NwpuBy3g5nIHxANlg6JgVP8rBadjsLTI1r&#10;+EiPU8hEhLBPUUEeQpVK6XVOFv3IVcTRu7naYoiyzqSpsYlwW8pxkkykxYLjQo4VbXLS99O/VYDX&#10;SWaSv912fz00u/Z20YPBRivV77XrOYhAbfiGP+29UfA7hfeX+APk8g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iiDY7CAAAA2wAAAA8AAAAAAAAAAAAAAAAAlwIAAGRycy9kb3du&#10;cmV2LnhtbFBLBQYAAAAABAAEAPUAAACGAwAAAAA=&#10;" path="m0,352l352,352,352,,,,,352xe" filled="f" strokecolor="#231f20" strokeweight="1pt">
                          <v:path arrowok="t" o:connecttype="custom" o:connectlocs="0,362;352,362;352,10;0,10;0,362" o:connectangles="0,0,0,0,0"/>
                        </v:shape>
                      </v:group>
                      <w10:anchorlock/>
                    </v:group>
                  </w:pict>
                </mc:Fallback>
              </mc:AlternateContent>
            </w:r>
          </w:p>
          <w:p w14:paraId="672FCD2E" w14:textId="77777777" w:rsidR="00047513" w:rsidRPr="001814B4" w:rsidRDefault="00047513" w:rsidP="00047513">
            <w:pPr>
              <w:jc w:val="center"/>
              <w:rPr>
                <w:sz w:val="16"/>
                <w:szCs w:val="16"/>
              </w:rPr>
            </w:pPr>
          </w:p>
        </w:tc>
        <w:tc>
          <w:tcPr>
            <w:tcW w:w="1530" w:type="dxa"/>
            <w:shd w:val="clear" w:color="auto" w:fill="DBE5F1" w:themeFill="accent1" w:themeFillTint="33"/>
            <w:vAlign w:val="center"/>
          </w:tcPr>
          <w:p w14:paraId="2FDF4CE8" w14:textId="1BC8B4F7" w:rsidR="00047513" w:rsidRPr="001814B4" w:rsidRDefault="00047513" w:rsidP="00047513">
            <w:pPr>
              <w:jc w:val="center"/>
              <w:rPr>
                <w:sz w:val="16"/>
                <w:szCs w:val="16"/>
              </w:rPr>
            </w:pPr>
            <w:r>
              <w:rPr>
                <w:sz w:val="16"/>
                <w:szCs w:val="16"/>
              </w:rPr>
              <w:t>Michelle’s Law Notice</w:t>
            </w:r>
          </w:p>
        </w:tc>
        <w:tc>
          <w:tcPr>
            <w:tcW w:w="4289" w:type="dxa"/>
            <w:shd w:val="clear" w:color="auto" w:fill="FDE9D9" w:themeFill="accent6" w:themeFillTint="33"/>
          </w:tcPr>
          <w:p w14:paraId="2FB1266C" w14:textId="7DD3283E" w:rsidR="00047513" w:rsidRPr="001814B4" w:rsidRDefault="00047513" w:rsidP="00047513">
            <w:pPr>
              <w:pStyle w:val="ListParagraph"/>
              <w:numPr>
                <w:ilvl w:val="0"/>
                <w:numId w:val="25"/>
              </w:numPr>
              <w:rPr>
                <w:sz w:val="16"/>
                <w:szCs w:val="16"/>
              </w:rPr>
            </w:pPr>
            <w:r>
              <w:rPr>
                <w:sz w:val="16"/>
                <w:szCs w:val="16"/>
              </w:rPr>
              <w:t>Provide a notice that describes the right of a dependent child who has lost student status for the purposes of coverage under the plan, as a result of a medically necessary leave of absence, to continued coverage during the leave of absence for up to one year, or until coverage would otherwise terminate under the plan</w:t>
            </w:r>
          </w:p>
        </w:tc>
        <w:tc>
          <w:tcPr>
            <w:tcW w:w="2461" w:type="dxa"/>
            <w:shd w:val="clear" w:color="auto" w:fill="EAF1DD" w:themeFill="accent3" w:themeFillTint="33"/>
          </w:tcPr>
          <w:p w14:paraId="3A1BC325" w14:textId="28BBBB6D" w:rsidR="00047513" w:rsidRPr="001814B4" w:rsidRDefault="00047513" w:rsidP="00047513">
            <w:pPr>
              <w:rPr>
                <w:sz w:val="16"/>
                <w:szCs w:val="16"/>
              </w:rPr>
            </w:pPr>
            <w:r>
              <w:rPr>
                <w:sz w:val="16"/>
                <w:szCs w:val="16"/>
              </w:rPr>
              <w:t>Employers with group health plans that base eligibility for coverage on student status</w:t>
            </w:r>
          </w:p>
        </w:tc>
        <w:tc>
          <w:tcPr>
            <w:tcW w:w="2070" w:type="dxa"/>
            <w:shd w:val="clear" w:color="auto" w:fill="E5DFEC" w:themeFill="accent4" w:themeFillTint="33"/>
            <w:vAlign w:val="center"/>
          </w:tcPr>
          <w:p w14:paraId="561A27F9" w14:textId="45120376" w:rsidR="00047513" w:rsidRPr="000A4814" w:rsidRDefault="00047513" w:rsidP="00047513">
            <w:pPr>
              <w:jc w:val="center"/>
              <w:rPr>
                <w:b/>
                <w:sz w:val="16"/>
                <w:szCs w:val="16"/>
              </w:rPr>
            </w:pPr>
            <w:r>
              <w:rPr>
                <w:b/>
                <w:sz w:val="16"/>
                <w:szCs w:val="16"/>
              </w:rPr>
              <w:t>With any notice regarding a requirement for certification of student status for coverage under the plan</w:t>
            </w:r>
          </w:p>
        </w:tc>
      </w:tr>
      <w:tr w:rsidR="000B7509" w:rsidRPr="001814B4" w14:paraId="389D38F0" w14:textId="77777777" w:rsidTr="000B7509">
        <w:trPr>
          <w:trHeight w:val="1033"/>
        </w:trPr>
        <w:tc>
          <w:tcPr>
            <w:tcW w:w="810" w:type="dxa"/>
          </w:tcPr>
          <w:p w14:paraId="2752F341" w14:textId="77777777" w:rsidR="000B7509" w:rsidRPr="001814B4" w:rsidRDefault="000B7509" w:rsidP="000B7509">
            <w:pPr>
              <w:jc w:val="center"/>
              <w:rPr>
                <w:sz w:val="16"/>
                <w:szCs w:val="16"/>
              </w:rPr>
            </w:pPr>
          </w:p>
        </w:tc>
        <w:tc>
          <w:tcPr>
            <w:tcW w:w="1530" w:type="dxa"/>
            <w:shd w:val="clear" w:color="auto" w:fill="DBE5F1" w:themeFill="accent1" w:themeFillTint="33"/>
            <w:vAlign w:val="center"/>
          </w:tcPr>
          <w:p w14:paraId="344ACB46" w14:textId="1F628924" w:rsidR="000B7509" w:rsidRDefault="000B7509" w:rsidP="000B7509">
            <w:pPr>
              <w:jc w:val="center"/>
              <w:rPr>
                <w:sz w:val="16"/>
                <w:szCs w:val="16"/>
              </w:rPr>
            </w:pPr>
            <w:r>
              <w:rPr>
                <w:sz w:val="16"/>
                <w:szCs w:val="16"/>
              </w:rPr>
              <w:t>Notice of Modification</w:t>
            </w:r>
          </w:p>
        </w:tc>
        <w:tc>
          <w:tcPr>
            <w:tcW w:w="4289" w:type="dxa"/>
            <w:shd w:val="clear" w:color="auto" w:fill="FDE9D9" w:themeFill="accent6" w:themeFillTint="33"/>
          </w:tcPr>
          <w:p w14:paraId="22340019" w14:textId="77777777" w:rsidR="000B7509" w:rsidRDefault="000B7509" w:rsidP="000B7509">
            <w:pPr>
              <w:pStyle w:val="ListParagraph"/>
              <w:numPr>
                <w:ilvl w:val="0"/>
                <w:numId w:val="6"/>
              </w:numPr>
              <w:rPr>
                <w:sz w:val="16"/>
                <w:szCs w:val="16"/>
              </w:rPr>
            </w:pPr>
            <w:r>
              <w:rPr>
                <w:sz w:val="16"/>
                <w:szCs w:val="16"/>
              </w:rPr>
              <w:t>Prepare a notice of any material change in any plan terms that would affect the content of the SBC and that occurs other than in connection with a renewal or reissuance of coverage</w:t>
            </w:r>
          </w:p>
          <w:p w14:paraId="3464FAEC" w14:textId="78DDF2A1" w:rsidR="000B7509" w:rsidRPr="000B7509" w:rsidRDefault="000B7509" w:rsidP="000B7509">
            <w:pPr>
              <w:pStyle w:val="ListParagraph"/>
              <w:numPr>
                <w:ilvl w:val="0"/>
                <w:numId w:val="25"/>
              </w:numPr>
              <w:rPr>
                <w:sz w:val="16"/>
                <w:szCs w:val="16"/>
              </w:rPr>
            </w:pPr>
            <w:r>
              <w:rPr>
                <w:sz w:val="16"/>
                <w:szCs w:val="16"/>
              </w:rPr>
              <w:t>Must be provided to all plan participants and beneficiaries</w:t>
            </w:r>
            <w:r w:rsidR="009D5FB2">
              <w:rPr>
                <w:sz w:val="16"/>
                <w:szCs w:val="16"/>
              </w:rPr>
              <w:t xml:space="preserve"> </w:t>
            </w:r>
          </w:p>
        </w:tc>
        <w:tc>
          <w:tcPr>
            <w:tcW w:w="2461" w:type="dxa"/>
            <w:shd w:val="clear" w:color="auto" w:fill="EAF1DD" w:themeFill="accent3" w:themeFillTint="33"/>
          </w:tcPr>
          <w:p w14:paraId="20FAF5F2" w14:textId="22DE06F7" w:rsidR="000B7509" w:rsidRDefault="000B7509" w:rsidP="000B7509">
            <w:pPr>
              <w:rPr>
                <w:sz w:val="16"/>
                <w:szCs w:val="16"/>
              </w:rPr>
            </w:pPr>
            <w:r>
              <w:rPr>
                <w:sz w:val="16"/>
                <w:szCs w:val="16"/>
              </w:rPr>
              <w:t>Employers with group health plans that have 2 or more participants</w:t>
            </w:r>
          </w:p>
        </w:tc>
        <w:tc>
          <w:tcPr>
            <w:tcW w:w="2070" w:type="dxa"/>
            <w:shd w:val="clear" w:color="auto" w:fill="E5DFEC" w:themeFill="accent4" w:themeFillTint="33"/>
            <w:vAlign w:val="center"/>
          </w:tcPr>
          <w:p w14:paraId="56B9FFF5" w14:textId="3ABDECD9" w:rsidR="000B7509" w:rsidRDefault="000B7509" w:rsidP="000B7509">
            <w:pPr>
              <w:jc w:val="center"/>
              <w:rPr>
                <w:b/>
                <w:sz w:val="16"/>
                <w:szCs w:val="16"/>
              </w:rPr>
            </w:pPr>
            <w:r w:rsidRPr="00A11CF5">
              <w:rPr>
                <w:sz w:val="16"/>
                <w:szCs w:val="16"/>
              </w:rPr>
              <w:t xml:space="preserve">No later than </w:t>
            </w:r>
            <w:r w:rsidRPr="00A11CF5">
              <w:rPr>
                <w:b/>
                <w:sz w:val="16"/>
                <w:szCs w:val="16"/>
              </w:rPr>
              <w:t>60 days prior</w:t>
            </w:r>
            <w:r w:rsidRPr="00A11CF5">
              <w:rPr>
                <w:sz w:val="16"/>
                <w:szCs w:val="16"/>
              </w:rPr>
              <w:t xml:space="preserve"> to the effective date of the change </w:t>
            </w:r>
          </w:p>
        </w:tc>
      </w:tr>
      <w:tr w:rsidR="009D5FB2" w:rsidRPr="001814B4" w14:paraId="523CD2BE" w14:textId="77777777" w:rsidTr="009D5FB2">
        <w:trPr>
          <w:trHeight w:val="1015"/>
        </w:trPr>
        <w:tc>
          <w:tcPr>
            <w:tcW w:w="810" w:type="dxa"/>
          </w:tcPr>
          <w:p w14:paraId="153F9E4C" w14:textId="77777777" w:rsidR="009D5FB2" w:rsidRPr="001814B4" w:rsidRDefault="009D5FB2" w:rsidP="009D5FB2">
            <w:pPr>
              <w:jc w:val="center"/>
              <w:rPr>
                <w:sz w:val="16"/>
                <w:szCs w:val="16"/>
              </w:rPr>
            </w:pPr>
          </w:p>
        </w:tc>
        <w:tc>
          <w:tcPr>
            <w:tcW w:w="1530" w:type="dxa"/>
            <w:shd w:val="clear" w:color="auto" w:fill="DBE5F1" w:themeFill="accent1" w:themeFillTint="33"/>
            <w:vAlign w:val="center"/>
          </w:tcPr>
          <w:p w14:paraId="44A88EC5" w14:textId="1008A351" w:rsidR="009D5FB2" w:rsidRDefault="009D5FB2" w:rsidP="009D5FB2">
            <w:pPr>
              <w:jc w:val="center"/>
              <w:rPr>
                <w:sz w:val="16"/>
                <w:szCs w:val="16"/>
              </w:rPr>
            </w:pPr>
            <w:r>
              <w:rPr>
                <w:sz w:val="16"/>
                <w:szCs w:val="16"/>
              </w:rPr>
              <w:t>Women’s Health and Cancer Rights Act (WHCRA) Notices</w:t>
            </w:r>
          </w:p>
        </w:tc>
        <w:tc>
          <w:tcPr>
            <w:tcW w:w="4289" w:type="dxa"/>
            <w:shd w:val="clear" w:color="auto" w:fill="FDE9D9" w:themeFill="accent6" w:themeFillTint="33"/>
          </w:tcPr>
          <w:p w14:paraId="366E0B21" w14:textId="77777777" w:rsidR="009D5FB2" w:rsidRDefault="009D5FB2" w:rsidP="009D5FB2">
            <w:pPr>
              <w:pStyle w:val="ListParagraph"/>
              <w:numPr>
                <w:ilvl w:val="0"/>
                <w:numId w:val="6"/>
              </w:numPr>
              <w:rPr>
                <w:sz w:val="16"/>
                <w:szCs w:val="16"/>
              </w:rPr>
            </w:pPr>
            <w:r>
              <w:rPr>
                <w:sz w:val="16"/>
                <w:szCs w:val="16"/>
              </w:rPr>
              <w:t>Prepare a notice that describes required benefits for mastectomy-related reconstructive surgery, prostheses, and treatment of physical complications of a mastectomy</w:t>
            </w:r>
          </w:p>
          <w:p w14:paraId="1179E825" w14:textId="36ADCD60" w:rsidR="009D5FB2" w:rsidRDefault="009D5FB2" w:rsidP="009D5FB2">
            <w:pPr>
              <w:pStyle w:val="ListParagraph"/>
              <w:numPr>
                <w:ilvl w:val="0"/>
                <w:numId w:val="6"/>
              </w:numPr>
              <w:rPr>
                <w:sz w:val="16"/>
                <w:szCs w:val="16"/>
              </w:rPr>
            </w:pPr>
            <w:r>
              <w:rPr>
                <w:sz w:val="16"/>
                <w:szCs w:val="16"/>
              </w:rPr>
              <w:t>Provide the notice to all plan participants and beneficiaries</w:t>
            </w:r>
          </w:p>
        </w:tc>
        <w:tc>
          <w:tcPr>
            <w:tcW w:w="2461" w:type="dxa"/>
            <w:shd w:val="clear" w:color="auto" w:fill="EAF1DD" w:themeFill="accent3" w:themeFillTint="33"/>
          </w:tcPr>
          <w:p w14:paraId="0CCB9F59" w14:textId="44ACB44A" w:rsidR="009D5FB2" w:rsidRDefault="009D5FB2" w:rsidP="009D5FB2">
            <w:pPr>
              <w:rPr>
                <w:sz w:val="16"/>
                <w:szCs w:val="16"/>
              </w:rPr>
            </w:pPr>
            <w:r>
              <w:rPr>
                <w:sz w:val="16"/>
                <w:szCs w:val="16"/>
              </w:rPr>
              <w:t>Employers with group health coverage plans providing coverage for medical and surgical benefits with respect to a mastectomy</w:t>
            </w:r>
          </w:p>
        </w:tc>
        <w:tc>
          <w:tcPr>
            <w:tcW w:w="2070" w:type="dxa"/>
            <w:shd w:val="clear" w:color="auto" w:fill="E5DFEC" w:themeFill="accent4" w:themeFillTint="33"/>
            <w:vAlign w:val="center"/>
          </w:tcPr>
          <w:p w14:paraId="7AACCCE1" w14:textId="308D619C" w:rsidR="009D5FB2" w:rsidRPr="00A11CF5" w:rsidRDefault="009D5FB2" w:rsidP="009D5FB2">
            <w:pPr>
              <w:jc w:val="center"/>
              <w:rPr>
                <w:sz w:val="16"/>
                <w:szCs w:val="16"/>
              </w:rPr>
            </w:pPr>
            <w:r>
              <w:rPr>
                <w:b/>
                <w:sz w:val="16"/>
                <w:szCs w:val="16"/>
              </w:rPr>
              <w:t>Upon enrollment in the plan, and annually after</w:t>
            </w:r>
          </w:p>
        </w:tc>
      </w:tr>
      <w:tr w:rsidR="009D5FB2" w:rsidRPr="001814B4" w14:paraId="2A7D7FB0" w14:textId="77777777" w:rsidTr="009D5FB2">
        <w:trPr>
          <w:trHeight w:val="1195"/>
        </w:trPr>
        <w:tc>
          <w:tcPr>
            <w:tcW w:w="810" w:type="dxa"/>
          </w:tcPr>
          <w:p w14:paraId="608798BF" w14:textId="77777777" w:rsidR="009D5FB2" w:rsidRPr="001814B4" w:rsidRDefault="009D5FB2" w:rsidP="009D5FB2">
            <w:pPr>
              <w:jc w:val="center"/>
              <w:rPr>
                <w:sz w:val="16"/>
                <w:szCs w:val="16"/>
              </w:rPr>
            </w:pPr>
          </w:p>
        </w:tc>
        <w:tc>
          <w:tcPr>
            <w:tcW w:w="1530" w:type="dxa"/>
            <w:shd w:val="clear" w:color="auto" w:fill="DBE5F1" w:themeFill="accent1" w:themeFillTint="33"/>
            <w:vAlign w:val="center"/>
          </w:tcPr>
          <w:p w14:paraId="4CFBD03F" w14:textId="138692FC" w:rsidR="009D5FB2" w:rsidRDefault="009D5FB2" w:rsidP="009D5FB2">
            <w:pPr>
              <w:jc w:val="center"/>
              <w:rPr>
                <w:sz w:val="16"/>
                <w:szCs w:val="16"/>
              </w:rPr>
            </w:pPr>
            <w:r>
              <w:rPr>
                <w:sz w:val="16"/>
                <w:szCs w:val="16"/>
              </w:rPr>
              <w:t>Mental Health Parity &amp; Addiction Equity Act (MHPAEA) Disclosure</w:t>
            </w:r>
          </w:p>
        </w:tc>
        <w:tc>
          <w:tcPr>
            <w:tcW w:w="4289" w:type="dxa"/>
            <w:shd w:val="clear" w:color="auto" w:fill="FDE9D9" w:themeFill="accent6" w:themeFillTint="33"/>
          </w:tcPr>
          <w:p w14:paraId="2CC17A5B" w14:textId="77777777" w:rsidR="009D5FB2" w:rsidRDefault="009D5FB2" w:rsidP="009D5FB2">
            <w:pPr>
              <w:pStyle w:val="ListParagraph"/>
              <w:numPr>
                <w:ilvl w:val="0"/>
                <w:numId w:val="6"/>
              </w:numPr>
              <w:rPr>
                <w:sz w:val="16"/>
                <w:szCs w:val="16"/>
              </w:rPr>
            </w:pPr>
            <w:r>
              <w:rPr>
                <w:sz w:val="16"/>
                <w:szCs w:val="16"/>
              </w:rPr>
              <w:t>Provide disclosures that describe the criteria for medical necessity determinations made under the group health plan, with respect to mental health or substance use disorder benefits</w:t>
            </w:r>
          </w:p>
          <w:p w14:paraId="7370DA33" w14:textId="157FC05D" w:rsidR="009D5FB2" w:rsidRDefault="009D5FB2" w:rsidP="009D5FB2">
            <w:pPr>
              <w:pStyle w:val="ListParagraph"/>
              <w:numPr>
                <w:ilvl w:val="0"/>
                <w:numId w:val="6"/>
              </w:numPr>
              <w:rPr>
                <w:sz w:val="16"/>
                <w:szCs w:val="16"/>
              </w:rPr>
            </w:pPr>
            <w:r>
              <w:rPr>
                <w:sz w:val="16"/>
                <w:szCs w:val="16"/>
              </w:rPr>
              <w:t>Know these disclosures must be provided to any current or potential participant or beneficiary</w:t>
            </w:r>
          </w:p>
        </w:tc>
        <w:tc>
          <w:tcPr>
            <w:tcW w:w="2461" w:type="dxa"/>
            <w:shd w:val="clear" w:color="auto" w:fill="EAF1DD" w:themeFill="accent3" w:themeFillTint="33"/>
          </w:tcPr>
          <w:p w14:paraId="4B6FC426" w14:textId="61037850" w:rsidR="009D5FB2" w:rsidRDefault="009D5FB2" w:rsidP="009D5FB2">
            <w:pPr>
              <w:rPr>
                <w:sz w:val="16"/>
                <w:szCs w:val="16"/>
              </w:rPr>
            </w:pPr>
            <w:r>
              <w:rPr>
                <w:sz w:val="16"/>
                <w:szCs w:val="16"/>
              </w:rPr>
              <w:t xml:space="preserve">Employers with group health plans providing medical/surgical benefits and mental health or substance use disorder benefits </w:t>
            </w:r>
          </w:p>
        </w:tc>
        <w:tc>
          <w:tcPr>
            <w:tcW w:w="2070" w:type="dxa"/>
            <w:shd w:val="clear" w:color="auto" w:fill="E5DFEC" w:themeFill="accent4" w:themeFillTint="33"/>
            <w:vAlign w:val="center"/>
          </w:tcPr>
          <w:p w14:paraId="19C4B5C1" w14:textId="5D2B8EAB" w:rsidR="009D5FB2" w:rsidRDefault="009D5FB2" w:rsidP="009D5FB2">
            <w:pPr>
              <w:jc w:val="center"/>
              <w:rPr>
                <w:b/>
                <w:sz w:val="16"/>
                <w:szCs w:val="16"/>
              </w:rPr>
            </w:pPr>
            <w:r>
              <w:rPr>
                <w:b/>
                <w:sz w:val="16"/>
                <w:szCs w:val="16"/>
              </w:rPr>
              <w:t>Upon request</w:t>
            </w:r>
          </w:p>
        </w:tc>
      </w:tr>
      <w:tr w:rsidR="009D5FB2" w:rsidRPr="001814B4" w14:paraId="79E820D7" w14:textId="77777777" w:rsidTr="009D5FB2">
        <w:trPr>
          <w:trHeight w:val="1780"/>
        </w:trPr>
        <w:tc>
          <w:tcPr>
            <w:tcW w:w="810" w:type="dxa"/>
          </w:tcPr>
          <w:p w14:paraId="39A2A718" w14:textId="77777777" w:rsidR="009D5FB2" w:rsidRPr="001814B4" w:rsidRDefault="009D5FB2" w:rsidP="009D5FB2">
            <w:pPr>
              <w:jc w:val="center"/>
              <w:rPr>
                <w:sz w:val="16"/>
                <w:szCs w:val="16"/>
              </w:rPr>
            </w:pPr>
          </w:p>
        </w:tc>
        <w:tc>
          <w:tcPr>
            <w:tcW w:w="1530" w:type="dxa"/>
            <w:shd w:val="clear" w:color="auto" w:fill="DBE5F1" w:themeFill="accent1" w:themeFillTint="33"/>
            <w:vAlign w:val="center"/>
          </w:tcPr>
          <w:p w14:paraId="2FF105E2" w14:textId="6B0D2EC1" w:rsidR="009D5FB2" w:rsidRDefault="009D5FB2" w:rsidP="009D5FB2">
            <w:pPr>
              <w:jc w:val="center"/>
              <w:rPr>
                <w:sz w:val="16"/>
                <w:szCs w:val="16"/>
              </w:rPr>
            </w:pPr>
            <w:r>
              <w:rPr>
                <w:sz w:val="16"/>
                <w:szCs w:val="16"/>
              </w:rPr>
              <w:t>Employer CHIP Notice</w:t>
            </w:r>
          </w:p>
        </w:tc>
        <w:tc>
          <w:tcPr>
            <w:tcW w:w="4289" w:type="dxa"/>
            <w:shd w:val="clear" w:color="auto" w:fill="FDE9D9" w:themeFill="accent6" w:themeFillTint="33"/>
          </w:tcPr>
          <w:p w14:paraId="73C78CE2" w14:textId="77777777" w:rsidR="009D5FB2" w:rsidRDefault="009D5FB2" w:rsidP="009D5FB2">
            <w:pPr>
              <w:pStyle w:val="ListParagraph"/>
              <w:numPr>
                <w:ilvl w:val="0"/>
                <w:numId w:val="6"/>
              </w:numPr>
              <w:rPr>
                <w:sz w:val="16"/>
                <w:szCs w:val="16"/>
              </w:rPr>
            </w:pPr>
            <w:r>
              <w:rPr>
                <w:sz w:val="16"/>
                <w:szCs w:val="16"/>
              </w:rPr>
              <w:t>Prepare a notice that informs employees of potential opportunities available in their respective state, of premium assistance under Medicaid and the Children’s Health Program as well as the option to purchase coverage through the Marketplace for those ineligible for Medicaid or CHIP</w:t>
            </w:r>
          </w:p>
          <w:p w14:paraId="4974B429" w14:textId="77777777" w:rsidR="009D5FB2" w:rsidRDefault="009D5FB2" w:rsidP="009D5FB2">
            <w:pPr>
              <w:pStyle w:val="ListParagraph"/>
              <w:numPr>
                <w:ilvl w:val="0"/>
                <w:numId w:val="6"/>
              </w:numPr>
              <w:rPr>
                <w:sz w:val="16"/>
                <w:szCs w:val="16"/>
              </w:rPr>
            </w:pPr>
            <w:r>
              <w:rPr>
                <w:sz w:val="16"/>
                <w:szCs w:val="16"/>
              </w:rPr>
              <w:t xml:space="preserve">Distribute to all employees </w:t>
            </w:r>
          </w:p>
          <w:p w14:paraId="4C7B717D" w14:textId="1D305EB1" w:rsidR="009D5FB2" w:rsidRDefault="009D5FB2" w:rsidP="009D5FB2">
            <w:pPr>
              <w:pStyle w:val="ListParagraph"/>
              <w:numPr>
                <w:ilvl w:val="0"/>
                <w:numId w:val="6"/>
              </w:numPr>
              <w:rPr>
                <w:sz w:val="16"/>
                <w:szCs w:val="16"/>
              </w:rPr>
            </w:pPr>
            <w:r>
              <w:rPr>
                <w:sz w:val="16"/>
                <w:szCs w:val="16"/>
              </w:rPr>
              <w:t xml:space="preserve">Know that there is a penalty of up to </w:t>
            </w:r>
            <w:r w:rsidRPr="005D2ECE">
              <w:rPr>
                <w:b/>
                <w:sz w:val="16"/>
                <w:szCs w:val="16"/>
              </w:rPr>
              <w:t>$112 per day</w:t>
            </w:r>
            <w:r>
              <w:rPr>
                <w:sz w:val="16"/>
                <w:szCs w:val="16"/>
              </w:rPr>
              <w:t xml:space="preserve"> per violation</w:t>
            </w:r>
          </w:p>
        </w:tc>
        <w:tc>
          <w:tcPr>
            <w:tcW w:w="2461" w:type="dxa"/>
            <w:shd w:val="clear" w:color="auto" w:fill="EAF1DD" w:themeFill="accent3" w:themeFillTint="33"/>
          </w:tcPr>
          <w:p w14:paraId="36BD9FB4" w14:textId="63AD5EF3" w:rsidR="009D5FB2" w:rsidRDefault="009D5FB2" w:rsidP="009D5FB2">
            <w:pPr>
              <w:rPr>
                <w:sz w:val="16"/>
                <w:szCs w:val="16"/>
              </w:rPr>
            </w:pPr>
            <w:r>
              <w:rPr>
                <w:sz w:val="16"/>
                <w:szCs w:val="16"/>
              </w:rPr>
              <w:t>Employers with group health plans providing coverage in states with premium assistance through Medicaid or CHIP</w:t>
            </w:r>
          </w:p>
        </w:tc>
        <w:tc>
          <w:tcPr>
            <w:tcW w:w="2070" w:type="dxa"/>
            <w:shd w:val="clear" w:color="auto" w:fill="E5DFEC" w:themeFill="accent4" w:themeFillTint="33"/>
            <w:vAlign w:val="center"/>
          </w:tcPr>
          <w:p w14:paraId="23A48752" w14:textId="0D208864" w:rsidR="009D5FB2" w:rsidRDefault="009D5FB2" w:rsidP="009D5FB2">
            <w:pPr>
              <w:jc w:val="center"/>
              <w:rPr>
                <w:b/>
                <w:sz w:val="16"/>
                <w:szCs w:val="16"/>
              </w:rPr>
            </w:pPr>
            <w:r>
              <w:rPr>
                <w:b/>
                <w:sz w:val="16"/>
                <w:szCs w:val="16"/>
              </w:rPr>
              <w:t xml:space="preserve">Annually, </w:t>
            </w:r>
            <w:r w:rsidRPr="002D2854">
              <w:rPr>
                <w:sz w:val="16"/>
                <w:szCs w:val="16"/>
              </w:rPr>
              <w:t>before the start of each plan year</w:t>
            </w:r>
          </w:p>
        </w:tc>
      </w:tr>
      <w:tr w:rsidR="009D5FB2" w:rsidRPr="001814B4" w14:paraId="31423252" w14:textId="77777777" w:rsidTr="000B7509">
        <w:trPr>
          <w:trHeight w:val="3292"/>
        </w:trPr>
        <w:tc>
          <w:tcPr>
            <w:tcW w:w="810" w:type="dxa"/>
          </w:tcPr>
          <w:p w14:paraId="5D2E1111" w14:textId="77777777" w:rsidR="009D5FB2" w:rsidRPr="001814B4" w:rsidRDefault="009D5FB2" w:rsidP="009D5FB2">
            <w:pPr>
              <w:jc w:val="center"/>
              <w:rPr>
                <w:sz w:val="16"/>
                <w:szCs w:val="16"/>
              </w:rPr>
            </w:pPr>
          </w:p>
          <w:p w14:paraId="4B51AF6A" w14:textId="77777777" w:rsidR="009D5FB2" w:rsidRPr="001814B4" w:rsidRDefault="009D5FB2" w:rsidP="009D5FB2">
            <w:pPr>
              <w:jc w:val="center"/>
              <w:rPr>
                <w:sz w:val="16"/>
                <w:szCs w:val="16"/>
              </w:rPr>
            </w:pPr>
            <w:r w:rsidRPr="001814B4">
              <w:rPr>
                <w:rFonts w:ascii="Times New Roman" w:eastAsia="Times New Roman" w:hAnsi="Times New Roman" w:cs="Times New Roman"/>
                <w:noProof/>
                <w:sz w:val="16"/>
                <w:szCs w:val="16"/>
              </w:rPr>
              <mc:AlternateContent>
                <mc:Choice Requires="wpg">
                  <w:drawing>
                    <wp:inline distT="0" distB="0" distL="0" distR="0" wp14:anchorId="0A2010D8" wp14:editId="0B32F667">
                      <wp:extent cx="236220" cy="236220"/>
                      <wp:effectExtent l="0" t="0" r="5080" b="5080"/>
                      <wp:docPr id="49"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220" cy="236220"/>
                                <a:chOff x="0" y="0"/>
                                <a:chExt cx="372" cy="372"/>
                              </a:xfrm>
                            </wpg:grpSpPr>
                            <wpg:grpSp>
                              <wpg:cNvPr id="50" name="Group 51"/>
                              <wpg:cNvGrpSpPr>
                                <a:grpSpLocks/>
                              </wpg:cNvGrpSpPr>
                              <wpg:grpSpPr bwMode="auto">
                                <a:xfrm>
                                  <a:off x="10" y="10"/>
                                  <a:ext cx="352" cy="352"/>
                                  <a:chOff x="10" y="10"/>
                                  <a:chExt cx="352" cy="352"/>
                                </a:xfrm>
                              </wpg:grpSpPr>
                              <wps:wsp>
                                <wps:cNvPr id="51" name="Freeform 52"/>
                                <wps:cNvSpPr>
                                  <a:spLocks/>
                                </wps:cNvSpPr>
                                <wps:spPr bwMode="auto">
                                  <a:xfrm>
                                    <a:off x="10" y="10"/>
                                    <a:ext cx="352" cy="352"/>
                                  </a:xfrm>
                                  <a:custGeom>
                                    <a:avLst/>
                                    <a:gdLst>
                                      <a:gd name="T0" fmla="+- 0 10 10"/>
                                      <a:gd name="T1" fmla="*/ T0 w 352"/>
                                      <a:gd name="T2" fmla="+- 0 362 10"/>
                                      <a:gd name="T3" fmla="*/ 362 h 352"/>
                                      <a:gd name="T4" fmla="+- 0 362 10"/>
                                      <a:gd name="T5" fmla="*/ T4 w 352"/>
                                      <a:gd name="T6" fmla="+- 0 362 10"/>
                                      <a:gd name="T7" fmla="*/ 362 h 352"/>
                                      <a:gd name="T8" fmla="+- 0 362 10"/>
                                      <a:gd name="T9" fmla="*/ T8 w 352"/>
                                      <a:gd name="T10" fmla="+- 0 10 10"/>
                                      <a:gd name="T11" fmla="*/ 10 h 352"/>
                                      <a:gd name="T12" fmla="+- 0 10 10"/>
                                      <a:gd name="T13" fmla="*/ T12 w 352"/>
                                      <a:gd name="T14" fmla="+- 0 10 10"/>
                                      <a:gd name="T15" fmla="*/ 10 h 352"/>
                                      <a:gd name="T16" fmla="+- 0 10 10"/>
                                      <a:gd name="T17" fmla="*/ T16 w 352"/>
                                      <a:gd name="T18" fmla="+- 0 362 10"/>
                                      <a:gd name="T19" fmla="*/ 362 h 352"/>
                                    </a:gdLst>
                                    <a:ahLst/>
                                    <a:cxnLst>
                                      <a:cxn ang="0">
                                        <a:pos x="T1" y="T3"/>
                                      </a:cxn>
                                      <a:cxn ang="0">
                                        <a:pos x="T5" y="T7"/>
                                      </a:cxn>
                                      <a:cxn ang="0">
                                        <a:pos x="T9" y="T11"/>
                                      </a:cxn>
                                      <a:cxn ang="0">
                                        <a:pos x="T13" y="T15"/>
                                      </a:cxn>
                                      <a:cxn ang="0">
                                        <a:pos x="T17" y="T19"/>
                                      </a:cxn>
                                    </a:cxnLst>
                                    <a:rect l="0" t="0" r="r" b="b"/>
                                    <a:pathLst>
                                      <a:path w="352" h="352">
                                        <a:moveTo>
                                          <a:pt x="0" y="352"/>
                                        </a:moveTo>
                                        <a:lnTo>
                                          <a:pt x="352" y="352"/>
                                        </a:lnTo>
                                        <a:lnTo>
                                          <a:pt x="352" y="0"/>
                                        </a:lnTo>
                                        <a:lnTo>
                                          <a:pt x="0" y="0"/>
                                        </a:lnTo>
                                        <a:lnTo>
                                          <a:pt x="0" y="352"/>
                                        </a:lnTo>
                                        <a:close/>
                                      </a:path>
                                    </a:pathLst>
                                  </a:custGeom>
                                  <a:noFill/>
                                  <a:ln w="12700">
                                    <a:solidFill>
                                      <a:srgbClr val="231F2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CA571E" id="Group 50" o:spid="_x0000_s1026" style="width:18.6pt;height:18.6pt;mso-position-horizontal-relative:char;mso-position-vertical-relative:line" coordsize="372,37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">
                      <v:group id="Group 51" o:spid="_x0000_s1027" style="position:absolute;left:10;top:10;width:352;height:352" coordorigin="10,10" coordsize="352,35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7V3vawQAAANsAAAAPAAAAZHJzL2Rvd25yZXYueG1sRE/LisIwFN0P+A/hCu7G&#10;tIqDVFMRUXEhA6OCuLs0tw9sbkoT2/r3k8XALA/nvd4MphYdta6yrCCeRiCIM6srLhTcrofPJQjn&#10;kTXWlknBmxxs0tHHGhNte/6h7uILEULYJaig9L5JpHRZSQbd1DbEgctta9AH2BZSt9iHcFPLWRR9&#10;SYMVh4YSG9qVlD0vL6Pg2GO/ncf77vzMd+/HdfF9P8ek1GQ8bFcgPA3+X/znPmkFi7A+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7V3vawQAAANsAAAAPAAAA&#10;AAAAAAAAAAAAAKkCAABkcnMvZG93bnJldi54bWxQSwUGAAAAAAQABAD6AAAAlwMAAAAA&#10;">
                        <v:shape id="Freeform 52" o:spid="_x0000_s1028" style="position:absolute;left:10;top:10;width:352;height:352;visibility:visible;mso-wrap-style:square;v-text-anchor:top" coordsize="352,35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" path="m0,352l352,352,352,,,,,352xe" filled="f" strokecolor="#231f20" strokeweight="1pt">
                          <v:path arrowok="t" o:connecttype="custom" o:connectlocs="0,362;352,362;352,10;0,10;0,362" o:connectangles="0,0,0,0,0"/>
                        </v:shape>
                      </v:group>
                      <w10:anchorlock/>
                    </v:group>
                  </w:pict>
                </mc:Fallback>
              </mc:AlternateContent>
            </w:r>
          </w:p>
          <w:p w14:paraId="17C3411D" w14:textId="77777777" w:rsidR="009D5FB2" w:rsidRPr="001814B4" w:rsidRDefault="009D5FB2" w:rsidP="009D5FB2">
            <w:pPr>
              <w:jc w:val="center"/>
              <w:rPr>
                <w:sz w:val="16"/>
                <w:szCs w:val="16"/>
              </w:rPr>
            </w:pPr>
          </w:p>
        </w:tc>
        <w:tc>
          <w:tcPr>
            <w:tcW w:w="1530" w:type="dxa"/>
            <w:shd w:val="clear" w:color="auto" w:fill="DBE5F1" w:themeFill="accent1" w:themeFillTint="33"/>
            <w:vAlign w:val="center"/>
          </w:tcPr>
          <w:p w14:paraId="38A5B394" w14:textId="3F8B1662" w:rsidR="009D5FB2" w:rsidRPr="001814B4" w:rsidRDefault="009D5FB2" w:rsidP="009D5FB2">
            <w:pPr>
              <w:jc w:val="center"/>
              <w:rPr>
                <w:sz w:val="16"/>
                <w:szCs w:val="16"/>
              </w:rPr>
            </w:pPr>
            <w:r>
              <w:rPr>
                <w:sz w:val="16"/>
                <w:szCs w:val="16"/>
              </w:rPr>
              <w:t>Fiduciary Duties</w:t>
            </w:r>
          </w:p>
        </w:tc>
        <w:tc>
          <w:tcPr>
            <w:tcW w:w="4289" w:type="dxa"/>
            <w:shd w:val="clear" w:color="auto" w:fill="FDE9D9" w:themeFill="accent6" w:themeFillTint="33"/>
          </w:tcPr>
          <w:p w14:paraId="55E693A7" w14:textId="77777777" w:rsidR="009D5FB2" w:rsidRDefault="009D5FB2" w:rsidP="009D5FB2">
            <w:pPr>
              <w:pStyle w:val="ListParagraph"/>
              <w:numPr>
                <w:ilvl w:val="0"/>
                <w:numId w:val="20"/>
              </w:numPr>
              <w:rPr>
                <w:sz w:val="16"/>
                <w:szCs w:val="16"/>
              </w:rPr>
            </w:pPr>
            <w:r>
              <w:rPr>
                <w:sz w:val="16"/>
                <w:szCs w:val="16"/>
              </w:rPr>
              <w:t>Ensure that whoever manages your company’s plan assets is acting as a fiduciary</w:t>
            </w:r>
          </w:p>
          <w:p w14:paraId="21EA46B0" w14:textId="77777777" w:rsidR="009D5FB2" w:rsidRPr="00405B4A" w:rsidRDefault="009D5FB2" w:rsidP="009D5FB2">
            <w:pPr>
              <w:rPr>
                <w:sz w:val="16"/>
                <w:szCs w:val="16"/>
              </w:rPr>
            </w:pPr>
          </w:p>
          <w:p w14:paraId="09BB56A5" w14:textId="77777777" w:rsidR="009D5FB2" w:rsidRDefault="009D5FB2" w:rsidP="009D5FB2">
            <w:pPr>
              <w:pStyle w:val="ListParagraph"/>
              <w:numPr>
                <w:ilvl w:val="0"/>
                <w:numId w:val="20"/>
              </w:numPr>
              <w:rPr>
                <w:sz w:val="16"/>
                <w:szCs w:val="16"/>
              </w:rPr>
            </w:pPr>
            <w:r>
              <w:rPr>
                <w:sz w:val="16"/>
                <w:szCs w:val="16"/>
              </w:rPr>
              <w:t>Understand that these responsibilities include:</w:t>
            </w:r>
          </w:p>
          <w:p w14:paraId="72F7BDC6" w14:textId="77777777" w:rsidR="009D5FB2" w:rsidRDefault="009D5FB2" w:rsidP="009D5FB2">
            <w:pPr>
              <w:pStyle w:val="ListParagraph"/>
              <w:numPr>
                <w:ilvl w:val="1"/>
                <w:numId w:val="20"/>
              </w:numPr>
              <w:rPr>
                <w:sz w:val="16"/>
                <w:szCs w:val="16"/>
              </w:rPr>
            </w:pPr>
            <w:r>
              <w:rPr>
                <w:sz w:val="16"/>
                <w:szCs w:val="16"/>
              </w:rPr>
              <w:t>To plan solely in the interest of participants and beneficiaries and for the exclusive purpose of providing benefits and paying plan expenses</w:t>
            </w:r>
          </w:p>
          <w:p w14:paraId="14250C62" w14:textId="77777777" w:rsidR="009D5FB2" w:rsidRPr="00405B4A" w:rsidRDefault="009D5FB2" w:rsidP="009D5FB2">
            <w:pPr>
              <w:ind w:left="14"/>
              <w:rPr>
                <w:sz w:val="16"/>
                <w:szCs w:val="16"/>
              </w:rPr>
            </w:pPr>
          </w:p>
          <w:p w14:paraId="253839DC" w14:textId="77777777" w:rsidR="009D5FB2" w:rsidRDefault="009D5FB2" w:rsidP="009D5FB2">
            <w:pPr>
              <w:pStyle w:val="ListParagraph"/>
              <w:numPr>
                <w:ilvl w:val="1"/>
                <w:numId w:val="20"/>
              </w:numPr>
              <w:rPr>
                <w:sz w:val="16"/>
                <w:szCs w:val="16"/>
              </w:rPr>
            </w:pPr>
            <w:r>
              <w:rPr>
                <w:sz w:val="16"/>
                <w:szCs w:val="16"/>
              </w:rPr>
              <w:t>To follow the terms of plan documents to the extent that the plan terms are consistent with ERISA</w:t>
            </w:r>
          </w:p>
          <w:p w14:paraId="384B12FA" w14:textId="77777777" w:rsidR="009D5FB2" w:rsidRPr="00405B4A" w:rsidRDefault="009D5FB2" w:rsidP="009D5FB2">
            <w:pPr>
              <w:rPr>
                <w:sz w:val="16"/>
                <w:szCs w:val="16"/>
              </w:rPr>
            </w:pPr>
          </w:p>
          <w:p w14:paraId="272FE9C0" w14:textId="42E3C0F4" w:rsidR="009D5FB2" w:rsidRDefault="009D5FB2" w:rsidP="009D5FB2">
            <w:pPr>
              <w:pStyle w:val="ListParagraph"/>
              <w:numPr>
                <w:ilvl w:val="1"/>
                <w:numId w:val="20"/>
              </w:numPr>
              <w:rPr>
                <w:sz w:val="16"/>
                <w:szCs w:val="16"/>
              </w:rPr>
            </w:pPr>
            <w:r>
              <w:rPr>
                <w:sz w:val="16"/>
                <w:szCs w:val="16"/>
              </w:rPr>
              <w:t>Having a plan to for employees to establish a grievance and an appeals process for participants to get benefits from their plans</w:t>
            </w:r>
          </w:p>
          <w:p w14:paraId="366E399E" w14:textId="77777777" w:rsidR="009D5FB2" w:rsidRPr="00405B4A" w:rsidRDefault="009D5FB2" w:rsidP="009D5FB2">
            <w:pPr>
              <w:rPr>
                <w:sz w:val="16"/>
                <w:szCs w:val="16"/>
              </w:rPr>
            </w:pPr>
          </w:p>
          <w:p w14:paraId="170A1E2E" w14:textId="082BCE3E" w:rsidR="009D5FB2" w:rsidRPr="001814B4" w:rsidRDefault="009D5FB2" w:rsidP="009D5FB2">
            <w:pPr>
              <w:pStyle w:val="ListParagraph"/>
              <w:numPr>
                <w:ilvl w:val="0"/>
                <w:numId w:val="27"/>
              </w:numPr>
              <w:rPr>
                <w:sz w:val="16"/>
                <w:szCs w:val="16"/>
              </w:rPr>
            </w:pPr>
            <w:r>
              <w:rPr>
                <w:sz w:val="16"/>
                <w:szCs w:val="16"/>
              </w:rPr>
              <w:t>Giving participants the right to sue for benefits and breaches of fiduciary duty</w:t>
            </w:r>
          </w:p>
        </w:tc>
        <w:tc>
          <w:tcPr>
            <w:tcW w:w="2461" w:type="dxa"/>
            <w:shd w:val="clear" w:color="auto" w:fill="EAF1DD" w:themeFill="accent3" w:themeFillTint="33"/>
          </w:tcPr>
          <w:p w14:paraId="7A349197" w14:textId="1393D580" w:rsidR="009D5FB2" w:rsidRPr="001814B4" w:rsidRDefault="009D5FB2" w:rsidP="009D5FB2">
            <w:pPr>
              <w:rPr>
                <w:sz w:val="16"/>
                <w:szCs w:val="16"/>
              </w:rPr>
            </w:pPr>
            <w:r>
              <w:rPr>
                <w:sz w:val="16"/>
                <w:szCs w:val="16"/>
              </w:rPr>
              <w:t>Any ERISA-applicable employer</w:t>
            </w:r>
          </w:p>
        </w:tc>
        <w:tc>
          <w:tcPr>
            <w:tcW w:w="2070" w:type="dxa"/>
            <w:shd w:val="clear" w:color="auto" w:fill="E5DFEC" w:themeFill="accent4" w:themeFillTint="33"/>
            <w:vAlign w:val="center"/>
          </w:tcPr>
          <w:p w14:paraId="4DC2479D" w14:textId="29725316" w:rsidR="009D5FB2" w:rsidRPr="000A4814" w:rsidRDefault="009D5FB2" w:rsidP="009D5FB2">
            <w:pPr>
              <w:jc w:val="center"/>
              <w:rPr>
                <w:b/>
                <w:sz w:val="16"/>
                <w:szCs w:val="16"/>
              </w:rPr>
            </w:pPr>
            <w:r>
              <w:rPr>
                <w:b/>
                <w:sz w:val="16"/>
                <w:szCs w:val="16"/>
              </w:rPr>
              <w:t>ASAP</w:t>
            </w:r>
          </w:p>
        </w:tc>
      </w:tr>
    </w:tbl>
    <w:p w14:paraId="78E2E185" w14:textId="6C5252EC" w:rsidR="002E4C8F" w:rsidRDefault="002E4C8F"/>
    <w:p w14:paraId="12654784" w14:textId="77777777" w:rsidR="005E0F43" w:rsidRDefault="005E0F43"/>
    <w:p w14:paraId="527553FD" w14:textId="77777777" w:rsidR="00820953" w:rsidRPr="001814B4" w:rsidRDefault="00820953" w:rsidP="00820953">
      <w:pPr>
        <w:rPr>
          <w:sz w:val="16"/>
          <w:szCs w:val="16"/>
        </w:rPr>
      </w:pPr>
    </w:p>
    <w:p w14:paraId="10942EBF" w14:textId="57F9E466" w:rsidR="000B271D" w:rsidRPr="000B271D" w:rsidRDefault="00F85E59" w:rsidP="000B271D">
      <w:pPr>
        <w:spacing w:line="242" w:lineRule="auto"/>
        <w:ind w:left="-1260" w:right="112"/>
      </w:pPr>
      <w:r w:rsidRPr="001814B4">
        <w:rPr>
          <w:color w:val="050505"/>
          <w:w w:val="105"/>
          <w:sz w:val="16"/>
          <w:szCs w:val="16"/>
        </w:rPr>
        <w:t xml:space="preserve">Prepare yourself and your company for these compliance requirements to change or be altered. Stay up-to-date on the latest information regarding </w:t>
      </w:r>
      <w:r w:rsidR="00105504">
        <w:rPr>
          <w:color w:val="050505"/>
          <w:w w:val="105"/>
          <w:sz w:val="16"/>
          <w:szCs w:val="16"/>
        </w:rPr>
        <w:t>ERIS</w:t>
      </w:r>
      <w:r w:rsidR="00105504" w:rsidRPr="000B271D">
        <w:rPr>
          <w:color w:val="050505"/>
          <w:w w:val="105"/>
          <w:sz w:val="16"/>
          <w:szCs w:val="16"/>
        </w:rPr>
        <w:t xml:space="preserve">A </w:t>
      </w:r>
      <w:r w:rsidRPr="000B271D">
        <w:rPr>
          <w:color w:val="050505"/>
          <w:spacing w:val="-23"/>
          <w:w w:val="105"/>
          <w:sz w:val="16"/>
          <w:szCs w:val="16"/>
        </w:rPr>
        <w:t xml:space="preserve"> </w:t>
      </w:r>
      <w:r w:rsidRPr="000B271D">
        <w:rPr>
          <w:color w:val="050505"/>
          <w:w w:val="105"/>
          <w:sz w:val="16"/>
          <w:szCs w:val="16"/>
        </w:rPr>
        <w:t>by</w:t>
      </w:r>
      <w:r w:rsidRPr="000B271D">
        <w:rPr>
          <w:color w:val="050505"/>
          <w:spacing w:val="-19"/>
          <w:w w:val="105"/>
          <w:sz w:val="16"/>
          <w:szCs w:val="16"/>
        </w:rPr>
        <w:t xml:space="preserve"> </w:t>
      </w:r>
      <w:r w:rsidRPr="000B271D">
        <w:rPr>
          <w:color w:val="050505"/>
          <w:w w:val="105"/>
          <w:sz w:val="16"/>
          <w:szCs w:val="16"/>
        </w:rPr>
        <w:t>visiting</w:t>
      </w:r>
      <w:r w:rsidRPr="000B271D">
        <w:rPr>
          <w:color w:val="050505"/>
          <w:spacing w:val="-20"/>
          <w:w w:val="105"/>
          <w:sz w:val="16"/>
          <w:szCs w:val="16"/>
        </w:rPr>
        <w:t xml:space="preserve"> </w:t>
      </w:r>
      <w:hyperlink r:id="rId9" w:history="1">
        <w:r w:rsidR="000B271D" w:rsidRPr="000B271D">
          <w:rPr>
            <w:rStyle w:val="Hyperlink"/>
            <w:sz w:val="16"/>
            <w:szCs w:val="16"/>
          </w:rPr>
          <w:t>http://compliance.theolsongroup.com/</w:t>
        </w:r>
      </w:hyperlink>
      <w:r w:rsidR="000B271D" w:rsidRPr="000B271D">
        <w:rPr>
          <w:sz w:val="16"/>
          <w:szCs w:val="16"/>
        </w:rPr>
        <w:t>.</w:t>
      </w:r>
    </w:p>
    <w:p w14:paraId="52C2ED73" w14:textId="09645BEB" w:rsidR="00820953" w:rsidRPr="001814B4" w:rsidRDefault="00AC2411" w:rsidP="001814B4">
      <w:pPr>
        <w:ind w:left="-1260"/>
        <w:rPr>
          <w:sz w:val="16"/>
          <w:szCs w:val="16"/>
        </w:rPr>
      </w:pPr>
      <w:r>
        <w:rPr>
          <w:noProof/>
          <w:sz w:val="16"/>
          <w:szCs w:val="16"/>
        </w:rPr>
        <w:drawing>
          <wp:anchor distT="0" distB="0" distL="114300" distR="114300" simplePos="0" relativeHeight="251667456" behindDoc="0" locked="0" layoutInCell="1" allowOverlap="1" wp14:anchorId="450748F1" wp14:editId="7A65341D">
            <wp:simplePos x="0" y="0"/>
            <wp:positionH relativeFrom="column">
              <wp:posOffset>1996589</wp:posOffset>
            </wp:positionH>
            <wp:positionV relativeFrom="paragraph">
              <wp:posOffset>719401</wp:posOffset>
            </wp:positionV>
            <wp:extent cx="1469390" cy="4826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TOG-Logo_jpeg.jpg"/>
                    <pic:cNvPicPr/>
                  </pic:nvPicPr>
                  <pic:blipFill>
                    <a:blip r:embed="rId8"/>
                    <a:stretch>
                      <a:fillRect/>
                    </a:stretch>
                  </pic:blipFill>
                  <pic:spPr>
                    <a:xfrm>
                      <a:off x="0" y="0"/>
                      <a:ext cx="1469390" cy="482600"/>
                    </a:xfrm>
                    <a:prstGeom prst="rect">
                      <a:avLst/>
                    </a:prstGeom>
                  </pic:spPr>
                </pic:pic>
              </a:graphicData>
            </a:graphic>
            <wp14:sizeRelH relativeFrom="margin">
              <wp14:pctWidth>0</wp14:pctWidth>
            </wp14:sizeRelH>
            <wp14:sizeRelV relativeFrom="margin">
              <wp14:pctHeight>0</wp14:pctHeight>
            </wp14:sizeRelV>
          </wp:anchor>
        </w:drawing>
      </w:r>
    </w:p>
    <w:sectPr w:rsidR="00820953" w:rsidRPr="001814B4" w:rsidSect="002E4C8F">
      <w:pgSz w:w="12240" w:h="15840"/>
      <w:pgMar w:top="720" w:right="1800" w:bottom="806"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755646" w14:textId="77777777" w:rsidR="00DA77F4" w:rsidRDefault="00DA77F4" w:rsidP="00AA11BD">
      <w:r>
        <w:separator/>
      </w:r>
    </w:p>
  </w:endnote>
  <w:endnote w:type="continuationSeparator" w:id="0">
    <w:p w14:paraId="5303CD4D" w14:textId="77777777" w:rsidR="00DA77F4" w:rsidRDefault="00DA77F4" w:rsidP="00AA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 w:name="Lato">
    <w:altName w:val="Arial"/>
    <w:charset w:val="00"/>
    <w:family w:val="swiss"/>
    <w:pitch w:val="variable"/>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53FFC" w14:textId="77777777" w:rsidR="00DA77F4" w:rsidRDefault="00DA77F4" w:rsidP="00AA11BD">
      <w:r>
        <w:separator/>
      </w:r>
    </w:p>
  </w:footnote>
  <w:footnote w:type="continuationSeparator" w:id="0">
    <w:p w14:paraId="7230F8DA" w14:textId="77777777" w:rsidR="00DA77F4" w:rsidRDefault="00DA77F4" w:rsidP="00AA11B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4031F"/>
    <w:multiLevelType w:val="hybridMultilevel"/>
    <w:tmpl w:val="C1848ECA"/>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D462E"/>
    <w:multiLevelType w:val="hybridMultilevel"/>
    <w:tmpl w:val="4A6C6DA8"/>
    <w:lvl w:ilvl="0" w:tplc="685623D8">
      <w:start w:val="1"/>
      <w:numFmt w:val="bullet"/>
      <w:lvlText w:val=""/>
      <w:lvlJc w:val="left"/>
      <w:pPr>
        <w:ind w:left="144" w:hanging="144"/>
      </w:pPr>
      <w:rPr>
        <w:rFonts w:ascii="Symbol" w:hAnsi="Symbol" w:hint="default"/>
      </w:rPr>
    </w:lvl>
    <w:lvl w:ilvl="1" w:tplc="325E88D4">
      <w:start w:val="1"/>
      <w:numFmt w:val="bullet"/>
      <w:lvlText w:val="o"/>
      <w:lvlJc w:val="left"/>
      <w:pPr>
        <w:tabs>
          <w:tab w:val="num" w:pos="302"/>
        </w:tabs>
        <w:ind w:left="216" w:hanging="20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583552"/>
    <w:multiLevelType w:val="hybridMultilevel"/>
    <w:tmpl w:val="C8CCBCA8"/>
    <w:lvl w:ilvl="0" w:tplc="27683E4E">
      <w:start w:val="1"/>
      <w:numFmt w:val="bullet"/>
      <w:lvlText w:val=""/>
      <w:lvlJc w:val="left"/>
      <w:pPr>
        <w:ind w:left="144" w:hanging="144"/>
      </w:pPr>
      <w:rPr>
        <w:rFonts w:ascii="Symbol" w:hAnsi="Symbol" w:hint="default"/>
        <w:sz w:val="18"/>
        <w:szCs w:val="18"/>
      </w:rPr>
    </w:lvl>
    <w:lvl w:ilvl="1" w:tplc="D9D8C312">
      <w:start w:val="1"/>
      <w:numFmt w:val="bullet"/>
      <w:lvlText w:val="o"/>
      <w:lvlJc w:val="left"/>
      <w:pPr>
        <w:tabs>
          <w:tab w:val="num" w:pos="302"/>
        </w:tabs>
        <w:ind w:left="216" w:hanging="20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045716"/>
    <w:multiLevelType w:val="hybridMultilevel"/>
    <w:tmpl w:val="63424F18"/>
    <w:lvl w:ilvl="0" w:tplc="B6BE3E02">
      <w:start w:val="1"/>
      <w:numFmt w:val="decimal"/>
      <w:lvlText w:val="%1."/>
      <w:lvlJc w:val="left"/>
      <w:pPr>
        <w:ind w:left="864" w:hanging="360"/>
      </w:pPr>
      <w:rPr>
        <w:sz w:val="16"/>
        <w:szCs w:val="16"/>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
    <w:nsid w:val="129E63BC"/>
    <w:multiLevelType w:val="multilevel"/>
    <w:tmpl w:val="BEAEC14C"/>
    <w:lvl w:ilvl="0">
      <w:start w:val="1"/>
      <w:numFmt w:val="bullet"/>
      <w:lvlText w:val=""/>
      <w:lvlJc w:val="left"/>
      <w:pPr>
        <w:ind w:left="144" w:hanging="144"/>
      </w:pPr>
      <w:rPr>
        <w:rFonts w:ascii="Symbol" w:hAnsi="Symbol" w:hint="default"/>
        <w:sz w:val="18"/>
        <w:szCs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DD65C1"/>
    <w:multiLevelType w:val="hybridMultilevel"/>
    <w:tmpl w:val="0E182324"/>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660EF1"/>
    <w:multiLevelType w:val="hybridMultilevel"/>
    <w:tmpl w:val="E9B8DD62"/>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7E69E6"/>
    <w:multiLevelType w:val="hybridMultilevel"/>
    <w:tmpl w:val="EBBC0D6E"/>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862643"/>
    <w:multiLevelType w:val="hybridMultilevel"/>
    <w:tmpl w:val="46ACBC4E"/>
    <w:lvl w:ilvl="0" w:tplc="8C3C6A8E">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026133"/>
    <w:multiLevelType w:val="hybridMultilevel"/>
    <w:tmpl w:val="99584FB6"/>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E254DF"/>
    <w:multiLevelType w:val="hybridMultilevel"/>
    <w:tmpl w:val="A7CA7B22"/>
    <w:lvl w:ilvl="0" w:tplc="62E2EB54">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CB3039"/>
    <w:multiLevelType w:val="hybridMultilevel"/>
    <w:tmpl w:val="5D6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084E76"/>
    <w:multiLevelType w:val="hybridMultilevel"/>
    <w:tmpl w:val="9126D128"/>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E076BF"/>
    <w:multiLevelType w:val="hybridMultilevel"/>
    <w:tmpl w:val="3FDAF008"/>
    <w:lvl w:ilvl="0" w:tplc="F2DED57C">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B57E54"/>
    <w:multiLevelType w:val="hybridMultilevel"/>
    <w:tmpl w:val="8A1CE872"/>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A55C54"/>
    <w:multiLevelType w:val="hybridMultilevel"/>
    <w:tmpl w:val="ABBCD372"/>
    <w:lvl w:ilvl="0" w:tplc="3698E28C">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9B16B3A"/>
    <w:multiLevelType w:val="hybridMultilevel"/>
    <w:tmpl w:val="F42AACEE"/>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D3D10F0"/>
    <w:multiLevelType w:val="hybridMultilevel"/>
    <w:tmpl w:val="D36ED980"/>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7D65ED"/>
    <w:multiLevelType w:val="multilevel"/>
    <w:tmpl w:val="B61A8DEA"/>
    <w:lvl w:ilvl="0">
      <w:start w:val="1"/>
      <w:numFmt w:val="bullet"/>
      <w:lvlText w:val=""/>
      <w:lvlJc w:val="left"/>
      <w:pPr>
        <w:ind w:left="1368" w:hanging="1368"/>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9">
    <w:nsid w:val="45A7645F"/>
    <w:multiLevelType w:val="hybridMultilevel"/>
    <w:tmpl w:val="B61A8DEA"/>
    <w:lvl w:ilvl="0" w:tplc="2E84D088">
      <w:start w:val="1"/>
      <w:numFmt w:val="bullet"/>
      <w:lvlText w:val=""/>
      <w:lvlJc w:val="left"/>
      <w:pPr>
        <w:ind w:left="1368" w:hanging="1368"/>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nsid w:val="49C4216E"/>
    <w:multiLevelType w:val="hybridMultilevel"/>
    <w:tmpl w:val="DA023104"/>
    <w:lvl w:ilvl="0" w:tplc="2C6440E6">
      <w:start w:val="1"/>
      <w:numFmt w:val="bullet"/>
      <w:lvlText w:val=""/>
      <w:lvlJc w:val="left"/>
      <w:pPr>
        <w:ind w:left="144" w:hanging="144"/>
      </w:pPr>
      <w:rPr>
        <w:rFonts w:ascii="Symbol" w:hAnsi="Symbol" w:hint="default"/>
        <w:sz w:val="16"/>
        <w:szCs w:val="16"/>
      </w:rPr>
    </w:lvl>
    <w:lvl w:ilvl="1" w:tplc="88803866">
      <w:start w:val="1"/>
      <w:numFmt w:val="bullet"/>
      <w:lvlText w:val="o"/>
      <w:lvlJc w:val="left"/>
      <w:pPr>
        <w:tabs>
          <w:tab w:val="num" w:pos="302"/>
        </w:tabs>
        <w:ind w:left="216" w:hanging="20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D4481E"/>
    <w:multiLevelType w:val="hybridMultilevel"/>
    <w:tmpl w:val="DAB61418"/>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nsid w:val="56123412"/>
    <w:multiLevelType w:val="hybridMultilevel"/>
    <w:tmpl w:val="B88415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61709C0"/>
    <w:multiLevelType w:val="multilevel"/>
    <w:tmpl w:val="36082904"/>
    <w:lvl w:ilvl="0">
      <w:start w:val="1"/>
      <w:numFmt w:val="bullet"/>
      <w:lvlText w:val=""/>
      <w:lvlJc w:val="left"/>
      <w:pPr>
        <w:ind w:left="720" w:hanging="64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97357FC"/>
    <w:multiLevelType w:val="multilevel"/>
    <w:tmpl w:val="4C2C915C"/>
    <w:lvl w:ilvl="0">
      <w:start w:val="1"/>
      <w:numFmt w:val="bullet"/>
      <w:lvlText w:val=""/>
      <w:lvlJc w:val="left"/>
      <w:pPr>
        <w:ind w:left="144"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AAA01CC"/>
    <w:multiLevelType w:val="hybridMultilevel"/>
    <w:tmpl w:val="4D8EBBBC"/>
    <w:lvl w:ilvl="0" w:tplc="A92C6FD2">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621700"/>
    <w:multiLevelType w:val="hybridMultilevel"/>
    <w:tmpl w:val="36082904"/>
    <w:lvl w:ilvl="0" w:tplc="6BB0AB54">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F768CB"/>
    <w:multiLevelType w:val="hybridMultilevel"/>
    <w:tmpl w:val="964A3672"/>
    <w:lvl w:ilvl="0" w:tplc="32D46A02">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3F2A27"/>
    <w:multiLevelType w:val="hybridMultilevel"/>
    <w:tmpl w:val="787A7FDA"/>
    <w:lvl w:ilvl="0" w:tplc="712E8FE2">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6814DB"/>
    <w:multiLevelType w:val="hybridMultilevel"/>
    <w:tmpl w:val="AD0E5EEE"/>
    <w:lvl w:ilvl="0" w:tplc="3698E28C">
      <w:start w:val="1"/>
      <w:numFmt w:val="decimal"/>
      <w:lvlText w:val="%1."/>
      <w:lvlJc w:val="left"/>
      <w:pPr>
        <w:ind w:left="72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6453A2D"/>
    <w:multiLevelType w:val="hybridMultilevel"/>
    <w:tmpl w:val="1FA8E9AC"/>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031362"/>
    <w:multiLevelType w:val="hybridMultilevel"/>
    <w:tmpl w:val="22764C2A"/>
    <w:lvl w:ilvl="0" w:tplc="655E2670">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D05B9B"/>
    <w:multiLevelType w:val="hybridMultilevel"/>
    <w:tmpl w:val="21308E0A"/>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53120FC"/>
    <w:multiLevelType w:val="hybridMultilevel"/>
    <w:tmpl w:val="43AA4A36"/>
    <w:lvl w:ilvl="0" w:tplc="685623D8">
      <w:start w:val="1"/>
      <w:numFmt w:val="bullet"/>
      <w:lvlText w:val=""/>
      <w:lvlJc w:val="left"/>
      <w:pPr>
        <w:ind w:left="144"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2E7858"/>
    <w:multiLevelType w:val="hybridMultilevel"/>
    <w:tmpl w:val="F7EE1D98"/>
    <w:lvl w:ilvl="0" w:tplc="C8CCB560">
      <w:start w:val="1"/>
      <w:numFmt w:val="bullet"/>
      <w:lvlText w:val=""/>
      <w:lvlJc w:val="left"/>
      <w:pPr>
        <w:ind w:left="144" w:hanging="144"/>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EC599C"/>
    <w:multiLevelType w:val="hybridMultilevel"/>
    <w:tmpl w:val="6EB0B352"/>
    <w:lvl w:ilvl="0" w:tplc="DB585E6E">
      <w:start w:val="1"/>
      <w:numFmt w:val="bullet"/>
      <w:lvlText w:val=""/>
      <w:lvlJc w:val="left"/>
      <w:pPr>
        <w:ind w:left="144" w:hanging="144"/>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BCB799F"/>
    <w:multiLevelType w:val="hybridMultilevel"/>
    <w:tmpl w:val="51D4A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5626CB"/>
    <w:multiLevelType w:val="multilevel"/>
    <w:tmpl w:val="4A6212A8"/>
    <w:lvl w:ilvl="0">
      <w:start w:val="1"/>
      <w:numFmt w:val="bullet"/>
      <w:lvlText w:val=""/>
      <w:lvlJc w:val="left"/>
      <w:pPr>
        <w:ind w:left="144" w:hanging="144"/>
      </w:pPr>
      <w:rPr>
        <w:rFonts w:ascii="Symbol" w:hAnsi="Symbol" w:hint="default"/>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F2879D6"/>
    <w:multiLevelType w:val="hybridMultilevel"/>
    <w:tmpl w:val="B264526A"/>
    <w:lvl w:ilvl="0" w:tplc="685623D8">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19"/>
  </w:num>
  <w:num w:numId="4">
    <w:abstractNumId w:val="18"/>
  </w:num>
  <w:num w:numId="5">
    <w:abstractNumId w:val="35"/>
  </w:num>
  <w:num w:numId="6">
    <w:abstractNumId w:val="38"/>
  </w:num>
  <w:num w:numId="7">
    <w:abstractNumId w:val="33"/>
  </w:num>
  <w:num w:numId="8">
    <w:abstractNumId w:val="22"/>
  </w:num>
  <w:num w:numId="9">
    <w:abstractNumId w:val="16"/>
  </w:num>
  <w:num w:numId="10">
    <w:abstractNumId w:val="14"/>
  </w:num>
  <w:num w:numId="11">
    <w:abstractNumId w:val="5"/>
  </w:num>
  <w:num w:numId="12">
    <w:abstractNumId w:val="20"/>
  </w:num>
  <w:num w:numId="13">
    <w:abstractNumId w:val="31"/>
  </w:num>
  <w:num w:numId="14">
    <w:abstractNumId w:val="2"/>
  </w:num>
  <w:num w:numId="15">
    <w:abstractNumId w:val="0"/>
  </w:num>
  <w:num w:numId="16">
    <w:abstractNumId w:val="12"/>
  </w:num>
  <w:num w:numId="17">
    <w:abstractNumId w:val="34"/>
  </w:num>
  <w:num w:numId="18">
    <w:abstractNumId w:val="32"/>
  </w:num>
  <w:num w:numId="19">
    <w:abstractNumId w:val="30"/>
  </w:num>
  <w:num w:numId="20">
    <w:abstractNumId w:val="1"/>
  </w:num>
  <w:num w:numId="21">
    <w:abstractNumId w:val="10"/>
  </w:num>
  <w:num w:numId="22">
    <w:abstractNumId w:val="36"/>
  </w:num>
  <w:num w:numId="23">
    <w:abstractNumId w:val="27"/>
  </w:num>
  <w:num w:numId="24">
    <w:abstractNumId w:val="21"/>
  </w:num>
  <w:num w:numId="25">
    <w:abstractNumId w:val="17"/>
  </w:num>
  <w:num w:numId="26">
    <w:abstractNumId w:val="7"/>
  </w:num>
  <w:num w:numId="27">
    <w:abstractNumId w:val="25"/>
  </w:num>
  <w:num w:numId="28">
    <w:abstractNumId w:val="13"/>
  </w:num>
  <w:num w:numId="29">
    <w:abstractNumId w:val="6"/>
  </w:num>
  <w:num w:numId="30">
    <w:abstractNumId w:val="9"/>
  </w:num>
  <w:num w:numId="31">
    <w:abstractNumId w:val="28"/>
  </w:num>
  <w:num w:numId="32">
    <w:abstractNumId w:val="15"/>
  </w:num>
  <w:num w:numId="33">
    <w:abstractNumId w:val="29"/>
  </w:num>
  <w:num w:numId="34">
    <w:abstractNumId w:val="3"/>
  </w:num>
  <w:num w:numId="35">
    <w:abstractNumId w:val="8"/>
  </w:num>
  <w:num w:numId="36">
    <w:abstractNumId w:val="11"/>
  </w:num>
  <w:num w:numId="37">
    <w:abstractNumId w:val="37"/>
  </w:num>
  <w:num w:numId="38">
    <w:abstractNumId w:val="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7A7"/>
    <w:rsid w:val="0001084D"/>
    <w:rsid w:val="000120E5"/>
    <w:rsid w:val="00024504"/>
    <w:rsid w:val="00047513"/>
    <w:rsid w:val="00075F6A"/>
    <w:rsid w:val="00083C03"/>
    <w:rsid w:val="000A4814"/>
    <w:rsid w:val="000B271D"/>
    <w:rsid w:val="000B7509"/>
    <w:rsid w:val="000D53AE"/>
    <w:rsid w:val="000F4C15"/>
    <w:rsid w:val="000F68E7"/>
    <w:rsid w:val="000F7109"/>
    <w:rsid w:val="00105504"/>
    <w:rsid w:val="0011098E"/>
    <w:rsid w:val="00112CD3"/>
    <w:rsid w:val="0013188B"/>
    <w:rsid w:val="0014408C"/>
    <w:rsid w:val="001536F4"/>
    <w:rsid w:val="00154C89"/>
    <w:rsid w:val="00173293"/>
    <w:rsid w:val="001814B4"/>
    <w:rsid w:val="001A3E0F"/>
    <w:rsid w:val="001C38B4"/>
    <w:rsid w:val="001D0A14"/>
    <w:rsid w:val="001D13C6"/>
    <w:rsid w:val="001F1F45"/>
    <w:rsid w:val="00207399"/>
    <w:rsid w:val="00222944"/>
    <w:rsid w:val="00232174"/>
    <w:rsid w:val="00232B44"/>
    <w:rsid w:val="002347A7"/>
    <w:rsid w:val="002443CB"/>
    <w:rsid w:val="0025488A"/>
    <w:rsid w:val="00255606"/>
    <w:rsid w:val="00276699"/>
    <w:rsid w:val="0028687A"/>
    <w:rsid w:val="002A51C5"/>
    <w:rsid w:val="002B6566"/>
    <w:rsid w:val="002D5DFF"/>
    <w:rsid w:val="002E4C8F"/>
    <w:rsid w:val="003004DC"/>
    <w:rsid w:val="00304FE6"/>
    <w:rsid w:val="00321195"/>
    <w:rsid w:val="003217C7"/>
    <w:rsid w:val="00356FBD"/>
    <w:rsid w:val="0038525B"/>
    <w:rsid w:val="00387A18"/>
    <w:rsid w:val="003950A4"/>
    <w:rsid w:val="003A6370"/>
    <w:rsid w:val="003C1DFE"/>
    <w:rsid w:val="003C2C2D"/>
    <w:rsid w:val="003E17BC"/>
    <w:rsid w:val="003F1543"/>
    <w:rsid w:val="003F4BF4"/>
    <w:rsid w:val="00405B4A"/>
    <w:rsid w:val="00411E14"/>
    <w:rsid w:val="00412A56"/>
    <w:rsid w:val="004307AD"/>
    <w:rsid w:val="004B6FE1"/>
    <w:rsid w:val="004D07C3"/>
    <w:rsid w:val="004F068A"/>
    <w:rsid w:val="004F0915"/>
    <w:rsid w:val="005444AD"/>
    <w:rsid w:val="00566AE2"/>
    <w:rsid w:val="00593432"/>
    <w:rsid w:val="005B50E4"/>
    <w:rsid w:val="005C6A7E"/>
    <w:rsid w:val="005E0F43"/>
    <w:rsid w:val="005E369A"/>
    <w:rsid w:val="005E624D"/>
    <w:rsid w:val="00616B98"/>
    <w:rsid w:val="00637C69"/>
    <w:rsid w:val="00641B71"/>
    <w:rsid w:val="006A1FDD"/>
    <w:rsid w:val="006E1109"/>
    <w:rsid w:val="0071011B"/>
    <w:rsid w:val="00755F74"/>
    <w:rsid w:val="007908DE"/>
    <w:rsid w:val="007929A4"/>
    <w:rsid w:val="007D765D"/>
    <w:rsid w:val="007E2303"/>
    <w:rsid w:val="007E5606"/>
    <w:rsid w:val="00820953"/>
    <w:rsid w:val="0083668C"/>
    <w:rsid w:val="00840D64"/>
    <w:rsid w:val="00845B1F"/>
    <w:rsid w:val="00893CDB"/>
    <w:rsid w:val="008A578A"/>
    <w:rsid w:val="008A7DEE"/>
    <w:rsid w:val="008D023C"/>
    <w:rsid w:val="008D31BD"/>
    <w:rsid w:val="008E6AE0"/>
    <w:rsid w:val="00927E35"/>
    <w:rsid w:val="009304F9"/>
    <w:rsid w:val="00932987"/>
    <w:rsid w:val="009668C7"/>
    <w:rsid w:val="0097317D"/>
    <w:rsid w:val="00985530"/>
    <w:rsid w:val="009871DA"/>
    <w:rsid w:val="009D5FB2"/>
    <w:rsid w:val="009E7121"/>
    <w:rsid w:val="00A04936"/>
    <w:rsid w:val="00A24A04"/>
    <w:rsid w:val="00A256A7"/>
    <w:rsid w:val="00A323A2"/>
    <w:rsid w:val="00A4175D"/>
    <w:rsid w:val="00A454D7"/>
    <w:rsid w:val="00A7001A"/>
    <w:rsid w:val="00A77BF2"/>
    <w:rsid w:val="00A80E62"/>
    <w:rsid w:val="00AA11BD"/>
    <w:rsid w:val="00AC2411"/>
    <w:rsid w:val="00AC3434"/>
    <w:rsid w:val="00AD1408"/>
    <w:rsid w:val="00AF1C06"/>
    <w:rsid w:val="00B06EA8"/>
    <w:rsid w:val="00B07A60"/>
    <w:rsid w:val="00B126D2"/>
    <w:rsid w:val="00B86D27"/>
    <w:rsid w:val="00BA5ACF"/>
    <w:rsid w:val="00BB45BE"/>
    <w:rsid w:val="00BB6DE5"/>
    <w:rsid w:val="00BC6853"/>
    <w:rsid w:val="00BE4B5F"/>
    <w:rsid w:val="00BE4B75"/>
    <w:rsid w:val="00BF6429"/>
    <w:rsid w:val="00C103E1"/>
    <w:rsid w:val="00C12E4F"/>
    <w:rsid w:val="00C364FD"/>
    <w:rsid w:val="00C42EEC"/>
    <w:rsid w:val="00C432C3"/>
    <w:rsid w:val="00C73C39"/>
    <w:rsid w:val="00C7740A"/>
    <w:rsid w:val="00CD2CCF"/>
    <w:rsid w:val="00CD5186"/>
    <w:rsid w:val="00CF1FB9"/>
    <w:rsid w:val="00D05AA0"/>
    <w:rsid w:val="00D363C4"/>
    <w:rsid w:val="00D601E8"/>
    <w:rsid w:val="00D613EA"/>
    <w:rsid w:val="00D71675"/>
    <w:rsid w:val="00DA03A7"/>
    <w:rsid w:val="00DA6BE8"/>
    <w:rsid w:val="00DA77F4"/>
    <w:rsid w:val="00DC4FEE"/>
    <w:rsid w:val="00E112AD"/>
    <w:rsid w:val="00E260B3"/>
    <w:rsid w:val="00E34583"/>
    <w:rsid w:val="00E53D94"/>
    <w:rsid w:val="00E70C22"/>
    <w:rsid w:val="00ED1DFD"/>
    <w:rsid w:val="00EF1501"/>
    <w:rsid w:val="00EF2009"/>
    <w:rsid w:val="00EF37F9"/>
    <w:rsid w:val="00EF7862"/>
    <w:rsid w:val="00F4160D"/>
    <w:rsid w:val="00F739BE"/>
    <w:rsid w:val="00F85E59"/>
    <w:rsid w:val="00FC3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A3A528"/>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34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C3434"/>
    <w:pPr>
      <w:ind w:left="720"/>
      <w:contextualSpacing/>
    </w:pPr>
  </w:style>
  <w:style w:type="character" w:styleId="Hyperlink">
    <w:name w:val="Hyperlink"/>
    <w:basedOn w:val="DefaultParagraphFont"/>
    <w:uiPriority w:val="99"/>
    <w:unhideWhenUsed/>
    <w:rsid w:val="004F0915"/>
    <w:rPr>
      <w:color w:val="0000FF" w:themeColor="hyperlink"/>
      <w:u w:val="single"/>
    </w:rPr>
  </w:style>
  <w:style w:type="character" w:styleId="Strong">
    <w:name w:val="Strong"/>
    <w:basedOn w:val="DefaultParagraphFont"/>
    <w:uiPriority w:val="22"/>
    <w:qFormat/>
    <w:rsid w:val="003E17BC"/>
    <w:rPr>
      <w:b/>
      <w:bCs/>
    </w:rPr>
  </w:style>
  <w:style w:type="paragraph" w:styleId="BalloonText">
    <w:name w:val="Balloon Text"/>
    <w:basedOn w:val="Normal"/>
    <w:link w:val="BalloonTextChar"/>
    <w:uiPriority w:val="99"/>
    <w:semiHidden/>
    <w:unhideWhenUsed/>
    <w:rsid w:val="001814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14B4"/>
    <w:rPr>
      <w:rFonts w:ascii="Segoe UI" w:hAnsi="Segoe UI" w:cs="Segoe UI"/>
      <w:sz w:val="18"/>
      <w:szCs w:val="18"/>
    </w:rPr>
  </w:style>
  <w:style w:type="character" w:styleId="FollowedHyperlink">
    <w:name w:val="FollowedHyperlink"/>
    <w:basedOn w:val="DefaultParagraphFont"/>
    <w:uiPriority w:val="99"/>
    <w:semiHidden/>
    <w:unhideWhenUsed/>
    <w:rsid w:val="00AA11BD"/>
    <w:rPr>
      <w:color w:val="800080" w:themeColor="followedHyperlink"/>
      <w:u w:val="single"/>
    </w:rPr>
  </w:style>
  <w:style w:type="paragraph" w:styleId="Header">
    <w:name w:val="header"/>
    <w:basedOn w:val="Normal"/>
    <w:link w:val="HeaderChar"/>
    <w:uiPriority w:val="99"/>
    <w:unhideWhenUsed/>
    <w:rsid w:val="00AA11BD"/>
    <w:pPr>
      <w:tabs>
        <w:tab w:val="center" w:pos="4680"/>
        <w:tab w:val="right" w:pos="9360"/>
      </w:tabs>
    </w:pPr>
  </w:style>
  <w:style w:type="character" w:customStyle="1" w:styleId="HeaderChar">
    <w:name w:val="Header Char"/>
    <w:basedOn w:val="DefaultParagraphFont"/>
    <w:link w:val="Header"/>
    <w:uiPriority w:val="99"/>
    <w:rsid w:val="00AA11BD"/>
  </w:style>
  <w:style w:type="paragraph" w:styleId="Footer">
    <w:name w:val="footer"/>
    <w:basedOn w:val="Normal"/>
    <w:link w:val="FooterChar"/>
    <w:uiPriority w:val="99"/>
    <w:unhideWhenUsed/>
    <w:rsid w:val="00AA11BD"/>
    <w:pPr>
      <w:tabs>
        <w:tab w:val="center" w:pos="4680"/>
        <w:tab w:val="right" w:pos="9360"/>
      </w:tabs>
    </w:pPr>
  </w:style>
  <w:style w:type="character" w:customStyle="1" w:styleId="FooterChar">
    <w:name w:val="Footer Char"/>
    <w:basedOn w:val="DefaultParagraphFont"/>
    <w:link w:val="Footer"/>
    <w:uiPriority w:val="99"/>
    <w:rsid w:val="00AA11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16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theolsongroup.com" TargetMode="External"/><Relationship Id="rId8" Type="http://schemas.openxmlformats.org/officeDocument/2006/relationships/image" Target="media/image1.jpg"/><Relationship Id="rId9" Type="http://schemas.openxmlformats.org/officeDocument/2006/relationships/hyperlink" Target="http://compliance.theolsongroup.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nthonyjeanetta/Library/Group%20Containers/UBF8T346G9.Office/User%20Content.localized/Templates.localized/compliance%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compliance checklist.dotx</Template>
  <TotalTime>173</TotalTime>
  <Pages>2</Pages>
  <Words>1046</Words>
  <Characters>5968</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The Olson Group</Company>
  <LinksUpToDate>false</LinksUpToDate>
  <CharactersWithSpaces>7001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Jeanetta</dc:creator>
  <cp:keywords/>
  <dc:description/>
  <cp:lastModifiedBy>Anthony Jeanetta</cp:lastModifiedBy>
  <cp:revision>27</cp:revision>
  <cp:lastPrinted>2016-07-28T19:21:00Z</cp:lastPrinted>
  <dcterms:created xsi:type="dcterms:W3CDTF">2016-09-06T15:20:00Z</dcterms:created>
  <dcterms:modified xsi:type="dcterms:W3CDTF">2017-02-13T17:30:00Z</dcterms:modified>
</cp:coreProperties>
</file>